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1" w:rsidRDefault="001B0A09" w:rsidP="00B23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</w:pPr>
      <w:r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 xml:space="preserve">Shared Care </w:t>
      </w:r>
      <w:proofErr w:type="spellStart"/>
      <w:r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>Proforma</w:t>
      </w:r>
      <w:proofErr w:type="spellEnd"/>
      <w:r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 xml:space="preserve"> </w:t>
      </w:r>
      <w:proofErr w:type="spellStart"/>
      <w:r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>Ciclosporin</w:t>
      </w:r>
      <w:proofErr w:type="spellEnd"/>
      <w:r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 xml:space="preserve"> 0.1% Eye D</w:t>
      </w:r>
      <w:r w:rsidR="008F48E2"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  <w:t>rops</w:t>
      </w:r>
    </w:p>
    <w:p w:rsidR="00830C5A" w:rsidRPr="00B230E1" w:rsidRDefault="006802BC" w:rsidP="00B230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color w:val="000000" w:themeColor="text1"/>
          <w:sz w:val="28"/>
          <w:szCs w:val="28"/>
          <w:u w:val="single"/>
          <w:lang w:eastAsia="ko-KR"/>
        </w:rPr>
      </w:pPr>
      <w:bookmarkStart w:id="0" w:name="_GoBack"/>
      <w:bookmarkEnd w:id="0"/>
      <w:r w:rsidRPr="00C51863">
        <w:rPr>
          <w:color w:val="000000" w:themeColor="text1"/>
        </w:rPr>
        <w:t>Template letter to primary care prescriber</w:t>
      </w:r>
    </w:p>
    <w:p w:rsidR="00830C5A" w:rsidRPr="00C51863" w:rsidRDefault="006802BC" w:rsidP="00ED4760">
      <w:pPr>
        <w:rPr>
          <w:color w:val="000000" w:themeColor="text1"/>
          <w:lang w:eastAsia="ko-KR"/>
        </w:rPr>
      </w:pPr>
      <w:r w:rsidRPr="00C51863">
        <w:rPr>
          <w:color w:val="000000" w:themeColor="text1"/>
        </w:rPr>
        <w:t>Dear Prescriber</w:t>
      </w:r>
    </w:p>
    <w:p w:rsidR="00ED4760" w:rsidRPr="00C51863" w:rsidRDefault="00ED4760" w:rsidP="00ED4760">
      <w:pPr>
        <w:rPr>
          <w:b/>
          <w:color w:val="000000" w:themeColor="text1"/>
        </w:rPr>
      </w:pPr>
      <w:r w:rsidRPr="00C51863">
        <w:rPr>
          <w:b/>
          <w:color w:val="000000" w:themeColor="text1"/>
        </w:rPr>
        <w:t>RE: ______________________         DOB:  ___/___/______        NHS: __________________</w:t>
      </w:r>
    </w:p>
    <w:p w:rsidR="00ED4760" w:rsidRPr="00C51863" w:rsidRDefault="00ED4760" w:rsidP="00ED4760">
      <w:pPr>
        <w:rPr>
          <w:b/>
          <w:color w:val="000000" w:themeColor="text1"/>
        </w:rPr>
      </w:pPr>
      <w:r w:rsidRPr="00C51863">
        <w:rPr>
          <w:b/>
          <w:color w:val="000000" w:themeColor="text1"/>
        </w:rPr>
        <w:t>Address: ________________________________________ Postcode: _________________</w:t>
      </w:r>
    </w:p>
    <w:p w:rsidR="00E75DE1" w:rsidRDefault="00830C5A" w:rsidP="00906CE6">
      <w:pPr>
        <w:rPr>
          <w:color w:val="000000" w:themeColor="text1"/>
        </w:rPr>
      </w:pPr>
      <w:r w:rsidRPr="00C51863">
        <w:rPr>
          <w:color w:val="000000" w:themeColor="text1"/>
        </w:rPr>
        <w:t>Your patient is b</w:t>
      </w:r>
      <w:r w:rsidR="00B065F2" w:rsidRPr="00C51863">
        <w:rPr>
          <w:color w:val="000000" w:themeColor="text1"/>
        </w:rPr>
        <w:t xml:space="preserve">eing started on treatment with </w:t>
      </w:r>
      <w:proofErr w:type="spellStart"/>
      <w:r w:rsidR="00906CE6">
        <w:rPr>
          <w:color w:val="000000" w:themeColor="text1"/>
        </w:rPr>
        <w:t>ciclosporin</w:t>
      </w:r>
      <w:proofErr w:type="spellEnd"/>
      <w:r w:rsidR="00906CE6">
        <w:rPr>
          <w:color w:val="000000" w:themeColor="text1"/>
        </w:rPr>
        <w:t xml:space="preserve"> 0.1% eye drops</w:t>
      </w:r>
      <w:r w:rsidR="00906CE6" w:rsidRPr="00C51863">
        <w:rPr>
          <w:color w:val="000000" w:themeColor="text1"/>
        </w:rPr>
        <w:t xml:space="preserve"> </w:t>
      </w:r>
      <w:r w:rsidR="00E75DE1">
        <w:rPr>
          <w:color w:val="000000" w:themeColor="text1"/>
        </w:rPr>
        <w:t xml:space="preserve">(1 drop in the left/right/both </w:t>
      </w:r>
      <w:r w:rsidR="00E75DE1" w:rsidRPr="00E75DE1">
        <w:rPr>
          <w:i/>
          <w:color w:val="000000" w:themeColor="text1"/>
        </w:rPr>
        <w:t>(delete as appropriate)</w:t>
      </w:r>
      <w:r w:rsidR="00E75DE1">
        <w:rPr>
          <w:color w:val="000000" w:themeColor="text1"/>
        </w:rPr>
        <w:t xml:space="preserve"> eyes at night</w:t>
      </w:r>
      <w:r w:rsidR="009F13B5">
        <w:rPr>
          <w:color w:val="000000" w:themeColor="text1"/>
        </w:rPr>
        <w:t xml:space="preserve"> </w:t>
      </w:r>
      <w:r w:rsidR="004D5D0F" w:rsidRPr="00C51863">
        <w:rPr>
          <w:color w:val="000000" w:themeColor="text1"/>
        </w:rPr>
        <w:t>for</w:t>
      </w:r>
      <w:r w:rsidR="00E75DE1">
        <w:rPr>
          <w:color w:val="000000" w:themeColor="text1"/>
        </w:rPr>
        <w:t>:</w:t>
      </w:r>
      <w:r w:rsidR="004D5D0F" w:rsidRPr="00C51863">
        <w:rPr>
          <w:color w:val="000000" w:themeColor="text1"/>
        </w:rPr>
        <w:t xml:space="preserve"> </w:t>
      </w:r>
    </w:p>
    <w:p w:rsidR="00E75DE1" w:rsidRDefault="00906CE6" w:rsidP="00E75DE1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E75DE1">
        <w:rPr>
          <w:color w:val="000000" w:themeColor="text1"/>
          <w:sz w:val="20"/>
          <w:szCs w:val="20"/>
        </w:rPr>
        <w:t>Severe keratitis in patients which has not improved despite treatment with tear substitutes (</w:t>
      </w:r>
      <w:proofErr w:type="spellStart"/>
      <w:r w:rsidRPr="00E75DE1">
        <w:rPr>
          <w:color w:val="000000" w:themeColor="text1"/>
          <w:sz w:val="20"/>
          <w:szCs w:val="20"/>
        </w:rPr>
        <w:t>Ikervis</w:t>
      </w:r>
      <w:proofErr w:type="spellEnd"/>
      <w:r w:rsidRPr="00E75DE1">
        <w:rPr>
          <w:color w:val="000000" w:themeColor="text1"/>
          <w:sz w:val="20"/>
          <w:szCs w:val="20"/>
        </w:rPr>
        <w:t>)</w:t>
      </w:r>
    </w:p>
    <w:p w:rsidR="00E75DE1" w:rsidRPr="00E75DE1" w:rsidRDefault="00E75DE1" w:rsidP="00E75DE1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Treatment of severe vernal </w:t>
      </w:r>
      <w:proofErr w:type="spellStart"/>
      <w:r>
        <w:rPr>
          <w:color w:val="000000" w:themeColor="text1"/>
          <w:sz w:val="20"/>
          <w:szCs w:val="20"/>
        </w:rPr>
        <w:t>keratoconjunctivitis</w:t>
      </w:r>
      <w:proofErr w:type="spellEnd"/>
      <w:r>
        <w:rPr>
          <w:color w:val="000000" w:themeColor="text1"/>
          <w:sz w:val="20"/>
          <w:szCs w:val="20"/>
        </w:rPr>
        <w:t xml:space="preserve"> (VKC) in children from 4 years of age and adolescents (</w:t>
      </w:r>
      <w:proofErr w:type="spellStart"/>
      <w:r>
        <w:rPr>
          <w:color w:val="000000" w:themeColor="text1"/>
          <w:sz w:val="20"/>
          <w:szCs w:val="20"/>
        </w:rPr>
        <w:t>Verkazia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r w:rsidRPr="00E75DE1">
        <w:rPr>
          <w:i/>
          <w:color w:val="000000" w:themeColor="text1"/>
          <w:sz w:val="20"/>
          <w:szCs w:val="20"/>
        </w:rPr>
        <w:t>(delete as appropriate)</w:t>
      </w:r>
    </w:p>
    <w:p w:rsidR="00E75DE1" w:rsidRPr="00E75DE1" w:rsidRDefault="00E75DE1" w:rsidP="00E75DE1">
      <w:pPr>
        <w:pStyle w:val="ListParagraph"/>
        <w:ind w:left="720"/>
        <w:rPr>
          <w:color w:val="000000" w:themeColor="text1"/>
        </w:rPr>
      </w:pPr>
    </w:p>
    <w:p w:rsidR="00830C5A" w:rsidRPr="00C51863" w:rsidRDefault="00830C5A" w:rsidP="00830C5A">
      <w:pPr>
        <w:rPr>
          <w:color w:val="000000" w:themeColor="text1"/>
        </w:rPr>
      </w:pPr>
      <w:r w:rsidRPr="00C51863">
        <w:rPr>
          <w:color w:val="000000" w:themeColor="text1"/>
        </w:rPr>
        <w:t xml:space="preserve">This treatment can be prescribed by </w:t>
      </w:r>
      <w:r w:rsidR="006802BC" w:rsidRPr="00C51863">
        <w:rPr>
          <w:color w:val="000000" w:themeColor="text1"/>
        </w:rPr>
        <w:t>primary care prescribers</w:t>
      </w:r>
      <w:r w:rsidRPr="00C51863">
        <w:rPr>
          <w:color w:val="000000" w:themeColor="text1"/>
        </w:rPr>
        <w:t xml:space="preserve"> under the Traffic Light System under the “shared care” arrangements. This shared care </w:t>
      </w:r>
      <w:r w:rsidR="00182A40" w:rsidRPr="00C51863">
        <w:rPr>
          <w:color w:val="000000" w:themeColor="text1"/>
        </w:rPr>
        <w:t>guideline</w:t>
      </w:r>
      <w:r w:rsidR="004812E0" w:rsidRPr="00C51863">
        <w:rPr>
          <w:color w:val="000000" w:themeColor="text1"/>
        </w:rPr>
        <w:t xml:space="preserve"> </w:t>
      </w:r>
      <w:r w:rsidRPr="00C51863">
        <w:rPr>
          <w:color w:val="000000" w:themeColor="text1"/>
        </w:rPr>
        <w:t>has been approved by the</w:t>
      </w:r>
      <w:r w:rsidR="006D49EA">
        <w:rPr>
          <w:color w:val="000000" w:themeColor="text1"/>
        </w:rPr>
        <w:t xml:space="preserve"> Doncaster </w:t>
      </w:r>
      <w:r w:rsidR="00A34972" w:rsidRPr="00C51863">
        <w:rPr>
          <w:color w:val="000000" w:themeColor="text1"/>
        </w:rPr>
        <w:t>and Bassetlaw</w:t>
      </w:r>
      <w:r w:rsidR="003B77D3" w:rsidRPr="00C51863">
        <w:rPr>
          <w:color w:val="000000" w:themeColor="text1"/>
        </w:rPr>
        <w:t xml:space="preserve"> </w:t>
      </w:r>
      <w:r w:rsidRPr="00C51863">
        <w:rPr>
          <w:color w:val="000000" w:themeColor="text1"/>
        </w:rPr>
        <w:t xml:space="preserve">Area Prescribing </w:t>
      </w:r>
      <w:r w:rsidR="00446AF1">
        <w:rPr>
          <w:color w:val="000000" w:themeColor="text1"/>
        </w:rPr>
        <w:t>Committee</w:t>
      </w:r>
      <w:r w:rsidRPr="00C51863">
        <w:rPr>
          <w:color w:val="000000" w:themeColor="text1"/>
        </w:rPr>
        <w:t xml:space="preserve">. </w:t>
      </w:r>
    </w:p>
    <w:p w:rsidR="00830C5A" w:rsidRPr="00C51863" w:rsidRDefault="00830C5A" w:rsidP="00C51863">
      <w:pPr>
        <w:rPr>
          <w:color w:val="000000" w:themeColor="text1"/>
        </w:rPr>
      </w:pPr>
      <w:r w:rsidRPr="00C51863">
        <w:rPr>
          <w:color w:val="000000" w:themeColor="text1"/>
        </w:rPr>
        <w:t>Will you also please undertake to prescribe for your patient?</w:t>
      </w:r>
    </w:p>
    <w:p w:rsidR="00A34972" w:rsidRPr="00C51863" w:rsidRDefault="00A34972" w:rsidP="00A34972">
      <w:pPr>
        <w:outlineLvl w:val="0"/>
        <w:rPr>
          <w:color w:val="000000" w:themeColor="text1"/>
        </w:rPr>
      </w:pPr>
      <w:r w:rsidRPr="00C51863">
        <w:rPr>
          <w:color w:val="000000" w:themeColor="text1"/>
        </w:rPr>
        <w:t>The responsib</w:t>
      </w:r>
      <w:r w:rsidR="00906CE6">
        <w:rPr>
          <w:color w:val="000000" w:themeColor="text1"/>
        </w:rPr>
        <w:t>i</w:t>
      </w:r>
      <w:r w:rsidRPr="00C51863">
        <w:rPr>
          <w:color w:val="000000" w:themeColor="text1"/>
        </w:rPr>
        <w:t>l</w:t>
      </w:r>
      <w:r w:rsidR="00906CE6">
        <w:rPr>
          <w:color w:val="000000" w:themeColor="text1"/>
        </w:rPr>
        <w:t>ity</w:t>
      </w:r>
      <w:r w:rsidRPr="00C51863">
        <w:rPr>
          <w:color w:val="000000" w:themeColor="text1"/>
        </w:rPr>
        <w:t xml:space="preserve"> for monitoring </w:t>
      </w:r>
      <w:r w:rsidR="006843E3">
        <w:rPr>
          <w:color w:val="000000" w:themeColor="text1"/>
        </w:rPr>
        <w:t xml:space="preserve">and assessment </w:t>
      </w:r>
      <w:r w:rsidRPr="00C51863">
        <w:rPr>
          <w:color w:val="000000" w:themeColor="text1"/>
        </w:rPr>
        <w:t xml:space="preserve">of the patient on the medication being prescribed </w:t>
      </w:r>
      <w:r w:rsidR="006843E3">
        <w:rPr>
          <w:color w:val="000000" w:themeColor="text1"/>
        </w:rPr>
        <w:t>will remain with the specialist</w:t>
      </w:r>
      <w:r w:rsidRPr="00C51863">
        <w:rPr>
          <w:color w:val="000000" w:themeColor="text1"/>
        </w:rPr>
        <w:t>.</w:t>
      </w:r>
    </w:p>
    <w:p w:rsidR="00830C5A" w:rsidRPr="00C51863" w:rsidRDefault="00830C5A" w:rsidP="00ED4760">
      <w:pPr>
        <w:rPr>
          <w:i/>
          <w:color w:val="000000" w:themeColor="text1"/>
        </w:rPr>
      </w:pPr>
      <w:r w:rsidRPr="00C51863">
        <w:rPr>
          <w:i/>
          <w:color w:val="000000" w:themeColor="text1"/>
        </w:rPr>
        <w:t xml:space="preserve">Please acknowledge you are happy to take on shared care by completing and returning the slip below to above address or by </w:t>
      </w:r>
      <w:r w:rsidR="00B065F2" w:rsidRPr="00C51863">
        <w:rPr>
          <w:i/>
          <w:color w:val="000000" w:themeColor="text1"/>
        </w:rPr>
        <w:t>secure email</w:t>
      </w:r>
      <w:r w:rsidRPr="00C51863">
        <w:rPr>
          <w:i/>
          <w:color w:val="000000" w:themeColor="text1"/>
        </w:rPr>
        <w:t xml:space="preserve"> to </w:t>
      </w:r>
      <w:r w:rsidR="00ED4760" w:rsidRPr="00C51863">
        <w:rPr>
          <w:i/>
          <w:color w:val="000000" w:themeColor="text1"/>
        </w:rPr>
        <w:t>____________________________</w:t>
      </w:r>
    </w:p>
    <w:p w:rsidR="00830C5A" w:rsidRPr="00C51863" w:rsidRDefault="00830C5A" w:rsidP="00ED4760">
      <w:pPr>
        <w:rPr>
          <w:color w:val="000000" w:themeColor="text1"/>
        </w:rPr>
      </w:pPr>
      <w:r w:rsidRPr="00C51863">
        <w:rPr>
          <w:color w:val="000000" w:themeColor="text1"/>
        </w:rPr>
        <w:t>Do not hesitate to contact us if you have any concerns.</w:t>
      </w:r>
    </w:p>
    <w:p w:rsidR="00830C5A" w:rsidRPr="00C51863" w:rsidRDefault="00830C5A" w:rsidP="00ED4760">
      <w:pPr>
        <w:rPr>
          <w:color w:val="000000" w:themeColor="text1"/>
        </w:rPr>
      </w:pPr>
      <w:r w:rsidRPr="00C51863">
        <w:rPr>
          <w:color w:val="000000" w:themeColor="text1"/>
        </w:rPr>
        <w:t>Yours sincerely</w:t>
      </w:r>
    </w:p>
    <w:p w:rsidR="006802BC" w:rsidRPr="00C51863" w:rsidRDefault="006802BC" w:rsidP="00ED4760">
      <w:pPr>
        <w:rPr>
          <w:color w:val="000000" w:themeColor="text1"/>
        </w:rPr>
      </w:pPr>
    </w:p>
    <w:p w:rsidR="00830C5A" w:rsidRPr="00C51863" w:rsidRDefault="00830C5A" w:rsidP="00ED4760">
      <w:pPr>
        <w:rPr>
          <w:b/>
          <w:color w:val="000000" w:themeColor="text1"/>
        </w:rPr>
      </w:pPr>
      <w:r w:rsidRPr="00C51863">
        <w:rPr>
          <w:b/>
          <w:color w:val="000000" w:themeColor="text1"/>
        </w:rPr>
        <w:t>Clinician’s Name</w:t>
      </w:r>
      <w:r w:rsidR="00182AB0">
        <w:rPr>
          <w:b/>
          <w:color w:val="000000" w:themeColor="text1"/>
        </w:rPr>
        <w:t>/Title</w:t>
      </w:r>
    </w:p>
    <w:p w:rsidR="00830C5A" w:rsidRPr="00C51863" w:rsidRDefault="00ED4760" w:rsidP="00ED4760">
      <w:pPr>
        <w:rPr>
          <w:b/>
          <w:color w:val="000000" w:themeColor="text1"/>
        </w:rPr>
      </w:pPr>
      <w:r w:rsidRPr="00C51863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184785</wp:posOffset>
                </wp:positionV>
                <wp:extent cx="57245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.55pt" to="45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" strokecolor="#4579b8 [3044]"/>
            </w:pict>
          </mc:Fallback>
        </mc:AlternateContent>
      </w:r>
      <w:r w:rsidR="00830C5A" w:rsidRPr="00C51863">
        <w:rPr>
          <w:b/>
          <w:color w:val="000000" w:themeColor="text1"/>
        </w:rPr>
        <w:t xml:space="preserve"> IMPORTANT REMINDER</w:t>
      </w:r>
    </w:p>
    <w:p w:rsidR="00830C5A" w:rsidRPr="00C51863" w:rsidRDefault="006802BC" w:rsidP="00830C5A">
      <w:pPr>
        <w:jc w:val="center"/>
        <w:rPr>
          <w:i/>
          <w:color w:val="000000" w:themeColor="text1"/>
        </w:rPr>
      </w:pPr>
      <w:r w:rsidRPr="00C51863">
        <w:rPr>
          <w:i/>
          <w:color w:val="000000" w:themeColor="text1"/>
        </w:rPr>
        <w:t>The prescriber</w:t>
      </w:r>
      <w:r w:rsidR="00830C5A" w:rsidRPr="00C51863">
        <w:rPr>
          <w:i/>
          <w:color w:val="000000" w:themeColor="text1"/>
        </w:rPr>
        <w:t xml:space="preserve"> is responsible</w:t>
      </w:r>
      <w:r w:rsidR="00ED4760" w:rsidRPr="00C51863">
        <w:rPr>
          <w:i/>
          <w:color w:val="000000" w:themeColor="text1"/>
        </w:rPr>
        <w:t xml:space="preserve"> </w:t>
      </w:r>
      <w:r w:rsidR="00830C5A" w:rsidRPr="00C51863">
        <w:rPr>
          <w:i/>
          <w:color w:val="000000" w:themeColor="text1"/>
        </w:rPr>
        <w:t>for monitoring the patient on the medication being prescribed</w:t>
      </w:r>
    </w:p>
    <w:p w:rsidR="00830C5A" w:rsidRPr="00C51863" w:rsidRDefault="00ED4760" w:rsidP="00830C5A">
      <w:pPr>
        <w:rPr>
          <w:b/>
          <w:color w:val="000000" w:themeColor="text1"/>
        </w:rPr>
      </w:pPr>
      <w:r w:rsidRPr="00C51863">
        <w:rPr>
          <w:b/>
          <w:color w:val="000000" w:themeColor="text1"/>
        </w:rPr>
        <w:t>RE: ______________________</w:t>
      </w:r>
      <w:r w:rsidR="00830C5A" w:rsidRPr="00C51863">
        <w:rPr>
          <w:b/>
          <w:color w:val="000000" w:themeColor="text1"/>
        </w:rPr>
        <w:t xml:space="preserve">         DOB:  </w:t>
      </w:r>
      <w:r w:rsidRPr="00C51863">
        <w:rPr>
          <w:b/>
          <w:color w:val="000000" w:themeColor="text1"/>
        </w:rPr>
        <w:t>___/___/______</w:t>
      </w:r>
      <w:r w:rsidR="00830C5A" w:rsidRPr="00C51863">
        <w:rPr>
          <w:b/>
          <w:color w:val="000000" w:themeColor="text1"/>
        </w:rPr>
        <w:t xml:space="preserve">        NHS:</w:t>
      </w:r>
      <w:r w:rsidRPr="00C51863">
        <w:rPr>
          <w:b/>
          <w:color w:val="000000" w:themeColor="text1"/>
        </w:rPr>
        <w:t xml:space="preserve"> __________________</w:t>
      </w:r>
    </w:p>
    <w:p w:rsidR="00830C5A" w:rsidRPr="00C51863" w:rsidRDefault="00830C5A" w:rsidP="00830C5A">
      <w:pPr>
        <w:rPr>
          <w:b/>
          <w:color w:val="000000" w:themeColor="text1"/>
        </w:rPr>
      </w:pPr>
      <w:r w:rsidRPr="00C51863">
        <w:rPr>
          <w:b/>
          <w:color w:val="000000" w:themeColor="text1"/>
        </w:rPr>
        <w:t xml:space="preserve">Address: </w:t>
      </w:r>
      <w:r w:rsidR="00ED4760" w:rsidRPr="00C51863">
        <w:rPr>
          <w:b/>
          <w:color w:val="000000" w:themeColor="text1"/>
        </w:rPr>
        <w:t>________________________________________ Postcode: _________________</w:t>
      </w:r>
    </w:p>
    <w:p w:rsidR="00830C5A" w:rsidRPr="00C51863" w:rsidRDefault="006802BC" w:rsidP="00830C5A">
      <w:pPr>
        <w:ind w:firstLine="720"/>
        <w:rPr>
          <w:color w:val="000000" w:themeColor="text1"/>
        </w:rPr>
      </w:pPr>
      <w:r w:rsidRPr="00C51863">
        <w:rPr>
          <w:noProof/>
          <w:color w:val="000000" w:themeColor="text1"/>
          <w:lang w:eastAsia="en-GB"/>
        </w:rPr>
        <w:drawing>
          <wp:inline distT="0" distB="0" distL="0" distR="0" wp14:anchorId="22C07FB5" wp14:editId="4DF00225">
            <wp:extent cx="219075" cy="209550"/>
            <wp:effectExtent l="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5A" w:rsidRPr="00C51863">
        <w:rPr>
          <w:color w:val="000000" w:themeColor="text1"/>
        </w:rPr>
        <w:t xml:space="preserve"> I AGREE to take on shared care of this patient</w:t>
      </w:r>
    </w:p>
    <w:p w:rsidR="00830C5A" w:rsidRPr="00C51863" w:rsidRDefault="006802BC" w:rsidP="00830C5A">
      <w:pPr>
        <w:ind w:firstLine="720"/>
        <w:rPr>
          <w:color w:val="000000" w:themeColor="text1"/>
        </w:rPr>
      </w:pPr>
      <w:r w:rsidRPr="00C51863">
        <w:rPr>
          <w:noProof/>
          <w:color w:val="000000" w:themeColor="text1"/>
          <w:lang w:eastAsia="en-GB"/>
        </w:rPr>
        <w:drawing>
          <wp:inline distT="0" distB="0" distL="0" distR="0" wp14:anchorId="0B8F128C" wp14:editId="0AC734D1">
            <wp:extent cx="219075" cy="209550"/>
            <wp:effectExtent l="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C5A" w:rsidRPr="00C51863">
        <w:rPr>
          <w:color w:val="000000" w:themeColor="text1"/>
        </w:rPr>
        <w:t xml:space="preserve">I DO NOT AGREE to take on shared care of this patient </w:t>
      </w:r>
    </w:p>
    <w:p w:rsidR="00830C5A" w:rsidRPr="00C51863" w:rsidRDefault="00830C5A" w:rsidP="00830C5A">
      <w:pPr>
        <w:rPr>
          <w:color w:val="000000" w:themeColor="text1"/>
        </w:rPr>
      </w:pPr>
      <w:r w:rsidRPr="00C51863">
        <w:rPr>
          <w:color w:val="000000" w:themeColor="text1"/>
        </w:rPr>
        <w:t xml:space="preserve">Signed </w:t>
      </w:r>
      <w:r w:rsidR="00ED4760" w:rsidRPr="00C51863">
        <w:rPr>
          <w:color w:val="000000" w:themeColor="text1"/>
        </w:rPr>
        <w:t>________________________________</w:t>
      </w:r>
      <w:r w:rsidRPr="00C51863">
        <w:rPr>
          <w:color w:val="000000" w:themeColor="text1"/>
        </w:rPr>
        <w:t xml:space="preserve">    </w:t>
      </w:r>
    </w:p>
    <w:p w:rsidR="00ED4760" w:rsidRPr="00C51863" w:rsidRDefault="00830C5A">
      <w:pPr>
        <w:rPr>
          <w:color w:val="000000" w:themeColor="text1"/>
        </w:rPr>
      </w:pPr>
      <w:r w:rsidRPr="00C51863">
        <w:rPr>
          <w:color w:val="000000" w:themeColor="text1"/>
        </w:rPr>
        <w:t>Practice</w:t>
      </w:r>
      <w:r w:rsidR="00ED4760" w:rsidRPr="00C51863">
        <w:rPr>
          <w:color w:val="000000" w:themeColor="text1"/>
        </w:rPr>
        <w:t>_____________________________________________</w:t>
      </w:r>
      <w:r w:rsidRPr="00C51863">
        <w:rPr>
          <w:color w:val="000000" w:themeColor="text1"/>
        </w:rPr>
        <w:t xml:space="preserve">            Date</w:t>
      </w:r>
      <w:r w:rsidR="00ED4760" w:rsidRPr="00C51863">
        <w:rPr>
          <w:color w:val="000000" w:themeColor="text1"/>
        </w:rPr>
        <w:t>_______________</w:t>
      </w:r>
    </w:p>
    <w:sectPr w:rsidR="00ED4760" w:rsidRPr="00C51863" w:rsidSect="00B230E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83" w:rsidRDefault="00747F83" w:rsidP="00891340">
      <w:pPr>
        <w:spacing w:after="0" w:line="240" w:lineRule="auto"/>
      </w:pPr>
      <w:r>
        <w:separator/>
      </w:r>
    </w:p>
  </w:endnote>
  <w:endnote w:type="continuationSeparator" w:id="0">
    <w:p w:rsidR="00747F83" w:rsidRDefault="00747F83" w:rsidP="008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E2" w:rsidRDefault="008F48E2" w:rsidP="008F48E2">
    <w:pPr>
      <w:pStyle w:val="Footer"/>
      <w:spacing w:after="0" w:line="240" w:lineRule="auto"/>
    </w:pPr>
    <w:proofErr w:type="gramStart"/>
    <w:r>
      <w:t>V1.0  Approved</w:t>
    </w:r>
    <w:proofErr w:type="gramEnd"/>
    <w:r>
      <w:t xml:space="preserve"> April 2020 Review 3 years after approval</w:t>
    </w:r>
  </w:p>
  <w:p w:rsidR="008F48E2" w:rsidRDefault="00891340" w:rsidP="008F48E2">
    <w:pPr>
      <w:pStyle w:val="Footer"/>
      <w:spacing w:after="0" w:line="240" w:lineRule="auto"/>
    </w:pPr>
    <w:r>
      <w:t>This is guidance on the management of a condition not a commissioning arrangement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83" w:rsidRDefault="00747F83" w:rsidP="00891340">
      <w:pPr>
        <w:spacing w:after="0" w:line="240" w:lineRule="auto"/>
      </w:pPr>
      <w:r>
        <w:separator/>
      </w:r>
    </w:p>
  </w:footnote>
  <w:footnote w:type="continuationSeparator" w:id="0">
    <w:p w:rsidR="00747F83" w:rsidRDefault="00747F83" w:rsidP="008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E1" w:rsidRDefault="00B230E1">
    <w:pPr>
      <w:pStyle w:val="Header"/>
    </w:pPr>
    <w:r w:rsidRPr="00C51863">
      <w:rPr>
        <w:noProof/>
        <w:color w:val="000000" w:themeColor="text1"/>
        <w:lang w:eastAsia="en-GB"/>
      </w:rPr>
      <w:drawing>
        <wp:inline distT="0" distB="0" distL="0" distR="0" wp14:anchorId="49EAE1A8" wp14:editId="52DFB449">
          <wp:extent cx="1993899" cy="742950"/>
          <wp:effectExtent l="0" t="0" r="6985" b="0"/>
          <wp:docPr id="3" name="Picture 331" descr="M:\Medicines Management\Meetings\Area Prescribing Group\Administration\SYB Organisational Logos\NHS Doncaster CCG Logo -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 descr="M:\Medicines Management\Meetings\Area Prescribing Group\Administration\SYB Organisational Logos\NHS Doncaster CCG Logo - colou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539" cy="74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 w:themeColor="text1"/>
        <w:lang w:eastAsia="en-GB"/>
      </w:rPr>
      <w:t xml:space="preserve">    </w:t>
    </w:r>
    <w:r>
      <w:rPr>
        <w:noProof/>
        <w:color w:val="000000" w:themeColor="text1"/>
        <w:lang w:eastAsia="en-GB"/>
      </w:rPr>
      <w:drawing>
        <wp:inline distT="0" distB="0" distL="0" distR="0" wp14:anchorId="6B142E95" wp14:editId="004BF0B6">
          <wp:extent cx="1555325" cy="628650"/>
          <wp:effectExtent l="0" t="0" r="6985" b="0"/>
          <wp:docPr id="2" name="Picture 2" descr="C:\Users\wilsonle\AppData\Local\Microsoft\Windows\Temporary Internet Files\Content.Outlook\MN2NR172\NHS DBTH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sonle\AppData\Local\Microsoft\Windows\Temporary Internet Files\Content.Outlook\MN2NR172\NHS DBTH Col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015" cy="62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Batang"/>
        <w:noProof/>
        <w:color w:val="000000" w:themeColor="text1"/>
        <w:sz w:val="24"/>
        <w:szCs w:val="24"/>
        <w:lang w:eastAsia="en-GB"/>
      </w:rPr>
      <w:t xml:space="preserve">                      </w:t>
    </w:r>
    <w:r w:rsidRPr="00C51863">
      <w:rPr>
        <w:rFonts w:eastAsia="Batang"/>
        <w:noProof/>
        <w:color w:val="000000" w:themeColor="text1"/>
        <w:sz w:val="24"/>
        <w:szCs w:val="24"/>
        <w:lang w:eastAsia="en-GB"/>
      </w:rPr>
      <w:drawing>
        <wp:inline distT="0" distB="0" distL="0" distR="0" wp14:anchorId="7C5E1CDA" wp14:editId="4185D3E1">
          <wp:extent cx="1143000" cy="4282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CC"/>
    <w:multiLevelType w:val="hybridMultilevel"/>
    <w:tmpl w:val="ED02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963"/>
    <w:multiLevelType w:val="hybridMultilevel"/>
    <w:tmpl w:val="3D88F1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0667"/>
    <w:multiLevelType w:val="hybridMultilevel"/>
    <w:tmpl w:val="288E5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AB3AC0"/>
    <w:multiLevelType w:val="hybridMultilevel"/>
    <w:tmpl w:val="200E33EC"/>
    <w:lvl w:ilvl="0" w:tplc="3228880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-862"/>
        </w:tabs>
        <w:ind w:left="-8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142"/>
        </w:tabs>
        <w:ind w:left="-1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</w:abstractNum>
  <w:abstractNum w:abstractNumId="4">
    <w:nsid w:val="47B653A7"/>
    <w:multiLevelType w:val="hybridMultilevel"/>
    <w:tmpl w:val="CEC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479CD"/>
    <w:multiLevelType w:val="multilevel"/>
    <w:tmpl w:val="7200E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F56071"/>
    <w:multiLevelType w:val="hybridMultilevel"/>
    <w:tmpl w:val="2BBE7996"/>
    <w:lvl w:ilvl="0" w:tplc="32288806">
      <w:numFmt w:val="bullet"/>
      <w:lvlText w:val="-"/>
      <w:lvlJc w:val="left"/>
      <w:pPr>
        <w:tabs>
          <w:tab w:val="num" w:pos="3088"/>
        </w:tabs>
        <w:ind w:left="308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B6AD6"/>
    <w:multiLevelType w:val="hybridMultilevel"/>
    <w:tmpl w:val="C6263ED0"/>
    <w:lvl w:ilvl="0" w:tplc="3228880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A"/>
    <w:rsid w:val="00005BCF"/>
    <w:rsid w:val="00063061"/>
    <w:rsid w:val="00065D77"/>
    <w:rsid w:val="00070F80"/>
    <w:rsid w:val="000865B4"/>
    <w:rsid w:val="00086A35"/>
    <w:rsid w:val="00096F82"/>
    <w:rsid w:val="000B7BF9"/>
    <w:rsid w:val="000D650D"/>
    <w:rsid w:val="000E165E"/>
    <w:rsid w:val="000E587A"/>
    <w:rsid w:val="000F33EE"/>
    <w:rsid w:val="00133C4C"/>
    <w:rsid w:val="00133F32"/>
    <w:rsid w:val="0013541F"/>
    <w:rsid w:val="001546CB"/>
    <w:rsid w:val="00171DF6"/>
    <w:rsid w:val="00182A40"/>
    <w:rsid w:val="00182AB0"/>
    <w:rsid w:val="001A629F"/>
    <w:rsid w:val="001B0A09"/>
    <w:rsid w:val="001F313F"/>
    <w:rsid w:val="00202AFF"/>
    <w:rsid w:val="00223798"/>
    <w:rsid w:val="00236E4D"/>
    <w:rsid w:val="00250ACE"/>
    <w:rsid w:val="00282A94"/>
    <w:rsid w:val="002C6C8E"/>
    <w:rsid w:val="002D0F00"/>
    <w:rsid w:val="002F3055"/>
    <w:rsid w:val="00313798"/>
    <w:rsid w:val="00325C91"/>
    <w:rsid w:val="00353F3E"/>
    <w:rsid w:val="00357498"/>
    <w:rsid w:val="00386372"/>
    <w:rsid w:val="003B2937"/>
    <w:rsid w:val="003B77D3"/>
    <w:rsid w:val="003C145D"/>
    <w:rsid w:val="003C323C"/>
    <w:rsid w:val="003E0FFF"/>
    <w:rsid w:val="0040304D"/>
    <w:rsid w:val="00417B5A"/>
    <w:rsid w:val="00446AF1"/>
    <w:rsid w:val="00471D60"/>
    <w:rsid w:val="004812E0"/>
    <w:rsid w:val="004A434B"/>
    <w:rsid w:val="004A55FB"/>
    <w:rsid w:val="004D5D0F"/>
    <w:rsid w:val="0051293E"/>
    <w:rsid w:val="00526AD2"/>
    <w:rsid w:val="00533636"/>
    <w:rsid w:val="0053782D"/>
    <w:rsid w:val="00557EFC"/>
    <w:rsid w:val="00560909"/>
    <w:rsid w:val="0057468F"/>
    <w:rsid w:val="005843B5"/>
    <w:rsid w:val="00590000"/>
    <w:rsid w:val="005A68C3"/>
    <w:rsid w:val="005D389F"/>
    <w:rsid w:val="005E4ED2"/>
    <w:rsid w:val="0065519F"/>
    <w:rsid w:val="00670564"/>
    <w:rsid w:val="006802BC"/>
    <w:rsid w:val="006843E3"/>
    <w:rsid w:val="00697791"/>
    <w:rsid w:val="006B1B06"/>
    <w:rsid w:val="006D32CC"/>
    <w:rsid w:val="006D49EA"/>
    <w:rsid w:val="006F7A10"/>
    <w:rsid w:val="00702E12"/>
    <w:rsid w:val="00704FFD"/>
    <w:rsid w:val="00747F83"/>
    <w:rsid w:val="00755CB0"/>
    <w:rsid w:val="007764DC"/>
    <w:rsid w:val="00780858"/>
    <w:rsid w:val="007845AC"/>
    <w:rsid w:val="00817C37"/>
    <w:rsid w:val="00830C5A"/>
    <w:rsid w:val="00863463"/>
    <w:rsid w:val="00891340"/>
    <w:rsid w:val="00896C1E"/>
    <w:rsid w:val="008A2D18"/>
    <w:rsid w:val="008A7949"/>
    <w:rsid w:val="008F48E2"/>
    <w:rsid w:val="008F4BC3"/>
    <w:rsid w:val="00905F15"/>
    <w:rsid w:val="00906CE6"/>
    <w:rsid w:val="00942783"/>
    <w:rsid w:val="009E258C"/>
    <w:rsid w:val="009F13B5"/>
    <w:rsid w:val="00A312D3"/>
    <w:rsid w:val="00A34972"/>
    <w:rsid w:val="00A369AF"/>
    <w:rsid w:val="00A42572"/>
    <w:rsid w:val="00A44884"/>
    <w:rsid w:val="00A70252"/>
    <w:rsid w:val="00A75737"/>
    <w:rsid w:val="00A83C48"/>
    <w:rsid w:val="00A8669F"/>
    <w:rsid w:val="00B065F2"/>
    <w:rsid w:val="00B230E1"/>
    <w:rsid w:val="00B30000"/>
    <w:rsid w:val="00B46C2E"/>
    <w:rsid w:val="00B6076F"/>
    <w:rsid w:val="00BA377A"/>
    <w:rsid w:val="00BE01D3"/>
    <w:rsid w:val="00BE57F3"/>
    <w:rsid w:val="00BF5C47"/>
    <w:rsid w:val="00BF7D64"/>
    <w:rsid w:val="00C034FA"/>
    <w:rsid w:val="00C15955"/>
    <w:rsid w:val="00C20D87"/>
    <w:rsid w:val="00C2411F"/>
    <w:rsid w:val="00C257C6"/>
    <w:rsid w:val="00C40F25"/>
    <w:rsid w:val="00C46CFA"/>
    <w:rsid w:val="00C51863"/>
    <w:rsid w:val="00CA0735"/>
    <w:rsid w:val="00CB47EF"/>
    <w:rsid w:val="00CF1DC4"/>
    <w:rsid w:val="00CF5EEA"/>
    <w:rsid w:val="00D10B76"/>
    <w:rsid w:val="00D11BCB"/>
    <w:rsid w:val="00D140CC"/>
    <w:rsid w:val="00D23050"/>
    <w:rsid w:val="00D23AE6"/>
    <w:rsid w:val="00D51D8A"/>
    <w:rsid w:val="00D6207E"/>
    <w:rsid w:val="00D824C6"/>
    <w:rsid w:val="00DE4802"/>
    <w:rsid w:val="00E45C9D"/>
    <w:rsid w:val="00E60ED2"/>
    <w:rsid w:val="00E75D82"/>
    <w:rsid w:val="00E75DE1"/>
    <w:rsid w:val="00E80F86"/>
    <w:rsid w:val="00E91B06"/>
    <w:rsid w:val="00E91BFF"/>
    <w:rsid w:val="00EA1115"/>
    <w:rsid w:val="00ED4760"/>
    <w:rsid w:val="00ED6878"/>
    <w:rsid w:val="00EF7736"/>
    <w:rsid w:val="00F11D06"/>
    <w:rsid w:val="00F34967"/>
    <w:rsid w:val="00FB7B67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30C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0C5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rsid w:val="00830C5A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Default">
    <w:name w:val="Default"/>
    <w:rsid w:val="00830C5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005BC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nhideWhenUsed/>
    <w:rsid w:val="008913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13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3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05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F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10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4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30C5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0C5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rsid w:val="00830C5A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Default">
    <w:name w:val="Default"/>
    <w:rsid w:val="00830C5A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005BC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nhideWhenUsed/>
    <w:rsid w:val="008913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13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3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05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F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A10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4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5D99-C6C4-4044-8181-3FD3227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1863</CharactersWithSpaces>
  <SharedDoc>false</SharedDoc>
  <HLinks>
    <vt:vector size="48" baseType="variant">
      <vt:variant>
        <vt:i4>3670139</vt:i4>
      </vt:variant>
      <vt:variant>
        <vt:i4>15</vt:i4>
      </vt:variant>
      <vt:variant>
        <vt:i4>0</vt:i4>
      </vt:variant>
      <vt:variant>
        <vt:i4>5</vt:i4>
      </vt:variant>
      <vt:variant>
        <vt:lpwstr>http://www.intranet.sheffieldccg.nhs.uk/medicines-prescribing/shared-care-protocols.htm</vt:lpwstr>
      </vt:variant>
      <vt:variant>
        <vt:lpwstr/>
      </vt:variant>
      <vt:variant>
        <vt:i4>8126579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https://www.england.nhs.uk/wp-content/uploads/2018/03/responsibility-prescribing-between-primary-secondary-care-v2.pdf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http://www.emc.medicines.org.uk/</vt:lpwstr>
      </vt:variant>
      <vt:variant>
        <vt:lpwstr/>
      </vt:variant>
      <vt:variant>
        <vt:i4>8061005</vt:i4>
      </vt:variant>
      <vt:variant>
        <vt:i4>6</vt:i4>
      </vt:variant>
      <vt:variant>
        <vt:i4>0</vt:i4>
      </vt:variant>
      <vt:variant>
        <vt:i4>5</vt:i4>
      </vt:variant>
      <vt:variant>
        <vt:lpwstr>http://www.intranet.sheffieldccg.nhs.uk/Downloads/Medicines Management/Practice resources and PGDs/Recording_SIDs_on_practice_clinical_systems.pdf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0-5_Hm9rZAhVqLZoKHWMuDR4QjRwIBg&amp;url=https://www.frank-health.co.uk/portfolio/sheffield-ccg/&amp;psig=AOvVaw2I5ZHXxkseXPlTO98nhOGy&amp;ust=1520512215758260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0-5_Hm9rZAhVqLZoKHWMuDR4QjRwIBg&amp;url=https://www.frank-health.co.uk/portfolio/sheffield-ccg/&amp;psig=AOvVaw2I5ZHXxkseXPlTO98nhOGy&amp;ust=1520512215758260</vt:lpwstr>
      </vt:variant>
      <vt:variant>
        <vt:lpwstr/>
      </vt:variant>
      <vt:variant>
        <vt:i4>1441825</vt:i4>
      </vt:variant>
      <vt:variant>
        <vt:i4>2307</vt:i4>
      </vt:variant>
      <vt:variant>
        <vt:i4>1032</vt:i4>
      </vt:variant>
      <vt:variant>
        <vt:i4>4</vt:i4>
      </vt:variant>
      <vt:variant>
        <vt:lpwstr>https://www.google.co.uk/url?sa=i&amp;rct=j&amp;q=&amp;esrc=s&amp;source=images&amp;cd=&amp;cad=rja&amp;uact=8&amp;ved=0ahUKEwj0-5_Hm9rZAhVqLZoKHWMuDR4QjRwIBg&amp;url=https://www.frank-health.co.uk/portfolio/sheffield-ccg/&amp;psig=AOvVaw2I5ZHXxkseXPlTO98nhOGy&amp;ust=1520512215758260</vt:lpwstr>
      </vt:variant>
      <vt:variant>
        <vt:lpwstr/>
      </vt:variant>
      <vt:variant>
        <vt:i4>1441825</vt:i4>
      </vt:variant>
      <vt:variant>
        <vt:i4>6354</vt:i4>
      </vt:variant>
      <vt:variant>
        <vt:i4>1025</vt:i4>
      </vt:variant>
      <vt:variant>
        <vt:i4>4</vt:i4>
      </vt:variant>
      <vt:variant>
        <vt:lpwstr>https://www.google.co.uk/url?sa=i&amp;rct=j&amp;q=&amp;esrc=s&amp;source=images&amp;cd=&amp;cad=rja&amp;uact=8&amp;ved=0ahUKEwj0-5_Hm9rZAhVqLZoKHWMuDR4QjRwIBg&amp;url=https://www.frank-health.co.uk/portfolio/sheffield-ccg/&amp;psig=AOvVaw2I5ZHXxkseXPlTO98nhOGy&amp;ust=1520512215758260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Kebell</dc:creator>
  <cp:lastModifiedBy>Jennison, Karen</cp:lastModifiedBy>
  <cp:revision>4</cp:revision>
  <dcterms:created xsi:type="dcterms:W3CDTF">2020-04-15T14:06:00Z</dcterms:created>
  <dcterms:modified xsi:type="dcterms:W3CDTF">2020-04-15T14:11:00Z</dcterms:modified>
</cp:coreProperties>
</file>