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95783" w14:textId="77777777" w:rsidR="006243FD" w:rsidRDefault="006243FD" w:rsidP="002777D1">
      <w:pPr>
        <w:jc w:val="center"/>
        <w:rPr>
          <w:b/>
        </w:rPr>
      </w:pPr>
    </w:p>
    <w:p w14:paraId="1796DCC3" w14:textId="77777777" w:rsidR="006243FD" w:rsidRDefault="006243FD" w:rsidP="002777D1">
      <w:pPr>
        <w:jc w:val="center"/>
        <w:rPr>
          <w:b/>
        </w:rPr>
      </w:pPr>
    </w:p>
    <w:p w14:paraId="3FE0A311" w14:textId="77777777" w:rsidR="006243FD" w:rsidRDefault="006243FD" w:rsidP="002777D1">
      <w:pPr>
        <w:jc w:val="center"/>
        <w:rPr>
          <w:b/>
        </w:rPr>
      </w:pPr>
    </w:p>
    <w:p w14:paraId="55F08F15" w14:textId="77777777" w:rsidR="006243FD" w:rsidRDefault="006243FD" w:rsidP="002777D1">
      <w:pPr>
        <w:jc w:val="center"/>
        <w:rPr>
          <w:b/>
        </w:rPr>
      </w:pPr>
    </w:p>
    <w:p w14:paraId="1313A497" w14:textId="77777777" w:rsidR="006243FD" w:rsidRDefault="006243FD" w:rsidP="002777D1">
      <w:pPr>
        <w:jc w:val="center"/>
        <w:rPr>
          <w:b/>
        </w:rPr>
      </w:pPr>
    </w:p>
    <w:p w14:paraId="0C347310" w14:textId="77777777" w:rsidR="006243FD" w:rsidRDefault="006243FD" w:rsidP="002777D1">
      <w:pPr>
        <w:jc w:val="center"/>
        <w:rPr>
          <w:b/>
        </w:rPr>
      </w:pPr>
    </w:p>
    <w:p w14:paraId="48E3829B" w14:textId="77777777" w:rsidR="006243FD" w:rsidRDefault="006243FD" w:rsidP="002777D1">
      <w:pPr>
        <w:jc w:val="center"/>
        <w:rPr>
          <w:b/>
        </w:rPr>
      </w:pPr>
    </w:p>
    <w:p w14:paraId="5BE194CC" w14:textId="5C3E8130" w:rsidR="006243FD" w:rsidRPr="006243FD" w:rsidRDefault="006243FD" w:rsidP="006243FD">
      <w:pPr>
        <w:jc w:val="center"/>
        <w:rPr>
          <w:b/>
        </w:rPr>
      </w:pPr>
      <w:r>
        <w:rPr>
          <w:b/>
          <w:noProof/>
        </w:rPr>
        <w:drawing>
          <wp:inline distT="0" distB="0" distL="0" distR="0" wp14:anchorId="42DB0982" wp14:editId="119CE175">
            <wp:extent cx="5731510" cy="34620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462020"/>
                    </a:xfrm>
                    <a:prstGeom prst="rect">
                      <a:avLst/>
                    </a:prstGeom>
                  </pic:spPr>
                </pic:pic>
              </a:graphicData>
            </a:graphic>
          </wp:inline>
        </w:drawing>
      </w:r>
    </w:p>
    <w:p w14:paraId="1F4F9C35" w14:textId="5AA08A2C" w:rsidR="001672A8" w:rsidRPr="006243FD" w:rsidRDefault="002777D1" w:rsidP="002777D1">
      <w:pPr>
        <w:jc w:val="center"/>
        <w:rPr>
          <w:b/>
          <w:sz w:val="48"/>
          <w:szCs w:val="48"/>
        </w:rPr>
      </w:pPr>
      <w:r w:rsidRPr="006243FD">
        <w:rPr>
          <w:b/>
          <w:sz w:val="48"/>
          <w:szCs w:val="48"/>
        </w:rPr>
        <w:t>Organisational Standards Monitoring Tool</w:t>
      </w:r>
    </w:p>
    <w:p w14:paraId="63355639" w14:textId="64EEF5C3" w:rsidR="002777D1" w:rsidRDefault="002777D1" w:rsidP="002777D1">
      <w:pPr>
        <w:jc w:val="center"/>
        <w:rPr>
          <w:b/>
        </w:rPr>
      </w:pPr>
    </w:p>
    <w:p w14:paraId="3E572630" w14:textId="3060CBF1" w:rsidR="006243FD" w:rsidRDefault="006243FD" w:rsidP="002777D1">
      <w:pPr>
        <w:jc w:val="center"/>
        <w:rPr>
          <w:b/>
        </w:rPr>
      </w:pPr>
    </w:p>
    <w:p w14:paraId="0C7CA17D" w14:textId="244BF015" w:rsidR="006243FD" w:rsidRDefault="006243FD" w:rsidP="002777D1">
      <w:pPr>
        <w:jc w:val="center"/>
        <w:rPr>
          <w:b/>
        </w:rPr>
      </w:pPr>
    </w:p>
    <w:p w14:paraId="10462DE6" w14:textId="6F5B82FB" w:rsidR="006243FD" w:rsidRDefault="006243FD" w:rsidP="002777D1">
      <w:pPr>
        <w:jc w:val="center"/>
        <w:rPr>
          <w:b/>
        </w:rPr>
      </w:pPr>
    </w:p>
    <w:p w14:paraId="24BCBA64" w14:textId="774754AF" w:rsidR="006243FD" w:rsidRDefault="006243FD" w:rsidP="002777D1">
      <w:pPr>
        <w:jc w:val="center"/>
        <w:rPr>
          <w:b/>
        </w:rPr>
      </w:pPr>
    </w:p>
    <w:p w14:paraId="0688ACEC" w14:textId="445E8A37" w:rsidR="006243FD" w:rsidRDefault="006243FD" w:rsidP="002777D1">
      <w:pPr>
        <w:jc w:val="center"/>
        <w:rPr>
          <w:b/>
        </w:rPr>
      </w:pPr>
    </w:p>
    <w:p w14:paraId="79E92775" w14:textId="009BBEA6" w:rsidR="006243FD" w:rsidRDefault="006243FD" w:rsidP="002777D1">
      <w:pPr>
        <w:jc w:val="center"/>
        <w:rPr>
          <w:b/>
        </w:rPr>
      </w:pPr>
    </w:p>
    <w:p w14:paraId="71EDA59E" w14:textId="44F78AE5" w:rsidR="006243FD" w:rsidRDefault="006243FD" w:rsidP="002777D1">
      <w:pPr>
        <w:jc w:val="center"/>
        <w:rPr>
          <w:b/>
        </w:rPr>
      </w:pPr>
    </w:p>
    <w:p w14:paraId="6798592B" w14:textId="5AA1A8A0" w:rsidR="006243FD" w:rsidRDefault="006243FD" w:rsidP="002777D1">
      <w:pPr>
        <w:jc w:val="center"/>
        <w:rPr>
          <w:b/>
        </w:rPr>
      </w:pPr>
    </w:p>
    <w:p w14:paraId="06CEF272" w14:textId="4C37BD9B" w:rsidR="006243FD" w:rsidRDefault="006243FD" w:rsidP="002777D1">
      <w:pPr>
        <w:jc w:val="center"/>
        <w:rPr>
          <w:b/>
        </w:rPr>
      </w:pPr>
    </w:p>
    <w:p w14:paraId="1171B402" w14:textId="52137C41" w:rsidR="006243FD" w:rsidRDefault="006243FD" w:rsidP="002777D1">
      <w:pPr>
        <w:jc w:val="center"/>
        <w:rPr>
          <w:b/>
        </w:rPr>
      </w:pPr>
    </w:p>
    <w:p w14:paraId="5092A70C" w14:textId="40F75B23" w:rsidR="006243FD" w:rsidRPr="006243FD" w:rsidRDefault="006243FD" w:rsidP="006243FD">
      <w:pPr>
        <w:rPr>
          <w:b/>
          <w:sz w:val="40"/>
          <w:szCs w:val="40"/>
        </w:rPr>
      </w:pPr>
      <w:r w:rsidRPr="006243FD">
        <w:rPr>
          <w:b/>
          <w:sz w:val="40"/>
          <w:szCs w:val="40"/>
        </w:rPr>
        <w:t>July 2018</w:t>
      </w:r>
    </w:p>
    <w:p w14:paraId="0E59A696" w14:textId="3F180243" w:rsidR="006243FD" w:rsidRDefault="006243FD"/>
    <w:p w14:paraId="2E438496" w14:textId="77777777" w:rsidR="00425D0A" w:rsidRDefault="00425D0A">
      <w:pPr>
        <w:rPr>
          <w:b/>
          <w:sz w:val="28"/>
          <w:szCs w:val="28"/>
        </w:rPr>
      </w:pPr>
    </w:p>
    <w:tbl>
      <w:tblPr>
        <w:tblStyle w:val="TableGrid"/>
        <w:tblpPr w:leftFromText="180" w:rightFromText="180" w:vertAnchor="page" w:horzAnchor="margin" w:tblpY="1876"/>
        <w:tblW w:w="0" w:type="auto"/>
        <w:tblLook w:val="04A0" w:firstRow="1" w:lastRow="0" w:firstColumn="1" w:lastColumn="0" w:noHBand="0" w:noVBand="1"/>
      </w:tblPr>
      <w:tblGrid>
        <w:gridCol w:w="1696"/>
        <w:gridCol w:w="7320"/>
      </w:tblGrid>
      <w:tr w:rsidR="00425D0A" w14:paraId="71585958" w14:textId="77777777" w:rsidTr="00425D0A">
        <w:tc>
          <w:tcPr>
            <w:tcW w:w="1696" w:type="dxa"/>
          </w:tcPr>
          <w:p w14:paraId="43BF809D" w14:textId="77777777" w:rsidR="00425D0A" w:rsidRDefault="00425D0A" w:rsidP="00425D0A"/>
        </w:tc>
        <w:tc>
          <w:tcPr>
            <w:tcW w:w="7320" w:type="dxa"/>
          </w:tcPr>
          <w:p w14:paraId="24B5E67F" w14:textId="77777777" w:rsidR="00425D0A" w:rsidRPr="002777D1" w:rsidRDefault="00425D0A" w:rsidP="00425D0A">
            <w:pPr>
              <w:jc w:val="center"/>
              <w:rPr>
                <w:b/>
              </w:rPr>
            </w:pPr>
            <w:r>
              <w:rPr>
                <w:b/>
              </w:rPr>
              <w:t>Preface</w:t>
            </w:r>
          </w:p>
        </w:tc>
      </w:tr>
      <w:tr w:rsidR="00425D0A" w14:paraId="59173E83" w14:textId="77777777" w:rsidTr="00425D0A">
        <w:tc>
          <w:tcPr>
            <w:tcW w:w="1696" w:type="dxa"/>
          </w:tcPr>
          <w:p w14:paraId="6568828C" w14:textId="77777777" w:rsidR="00425D0A" w:rsidRPr="002777D1" w:rsidRDefault="00425D0A" w:rsidP="00425D0A">
            <w:pPr>
              <w:jc w:val="center"/>
              <w:rPr>
                <w:b/>
              </w:rPr>
            </w:pPr>
            <w:r w:rsidRPr="002777D1">
              <w:rPr>
                <w:b/>
              </w:rPr>
              <w:t>Reference</w:t>
            </w:r>
          </w:p>
          <w:p w14:paraId="75651F2E" w14:textId="77777777" w:rsidR="00425D0A" w:rsidRPr="002777D1" w:rsidRDefault="00425D0A" w:rsidP="00425D0A">
            <w:pPr>
              <w:jc w:val="center"/>
              <w:rPr>
                <w:b/>
              </w:rPr>
            </w:pPr>
            <w:r w:rsidRPr="002777D1">
              <w:rPr>
                <w:b/>
              </w:rPr>
              <w:t>ID</w:t>
            </w:r>
          </w:p>
        </w:tc>
        <w:tc>
          <w:tcPr>
            <w:tcW w:w="7320" w:type="dxa"/>
          </w:tcPr>
          <w:p w14:paraId="436A1E3F" w14:textId="77777777" w:rsidR="00425D0A" w:rsidRDefault="00425D0A" w:rsidP="00425D0A"/>
        </w:tc>
      </w:tr>
      <w:tr w:rsidR="00425D0A" w14:paraId="58BB9850" w14:textId="77777777" w:rsidTr="00425D0A">
        <w:tc>
          <w:tcPr>
            <w:tcW w:w="1696" w:type="dxa"/>
          </w:tcPr>
          <w:p w14:paraId="6BC60972" w14:textId="77777777" w:rsidR="00425D0A" w:rsidRPr="002777D1" w:rsidRDefault="00425D0A" w:rsidP="00425D0A">
            <w:pPr>
              <w:jc w:val="center"/>
              <w:rPr>
                <w:b/>
              </w:rPr>
            </w:pPr>
            <w:r>
              <w:rPr>
                <w:b/>
              </w:rPr>
              <w:t>Completed by</w:t>
            </w:r>
          </w:p>
        </w:tc>
        <w:tc>
          <w:tcPr>
            <w:tcW w:w="7320" w:type="dxa"/>
          </w:tcPr>
          <w:p w14:paraId="27653CCC" w14:textId="77777777" w:rsidR="00425D0A" w:rsidRDefault="00425D0A" w:rsidP="00425D0A"/>
          <w:p w14:paraId="71DA249D" w14:textId="77777777" w:rsidR="00425D0A" w:rsidRDefault="00425D0A" w:rsidP="00425D0A"/>
        </w:tc>
      </w:tr>
      <w:tr w:rsidR="00425D0A" w14:paraId="4892C71C" w14:textId="77777777" w:rsidTr="00425D0A">
        <w:tc>
          <w:tcPr>
            <w:tcW w:w="1696" w:type="dxa"/>
          </w:tcPr>
          <w:p w14:paraId="2FCF29E1" w14:textId="77777777" w:rsidR="00425D0A" w:rsidRDefault="00425D0A" w:rsidP="00425D0A">
            <w:pPr>
              <w:jc w:val="center"/>
              <w:rPr>
                <w:b/>
              </w:rPr>
            </w:pPr>
            <w:r>
              <w:rPr>
                <w:b/>
              </w:rPr>
              <w:t>Date completed</w:t>
            </w:r>
          </w:p>
        </w:tc>
        <w:tc>
          <w:tcPr>
            <w:tcW w:w="7320" w:type="dxa"/>
          </w:tcPr>
          <w:p w14:paraId="39865709" w14:textId="77777777" w:rsidR="00425D0A" w:rsidRDefault="00425D0A" w:rsidP="00425D0A"/>
          <w:p w14:paraId="71C5B3E2" w14:textId="77777777" w:rsidR="00425D0A" w:rsidRDefault="00425D0A" w:rsidP="00425D0A"/>
        </w:tc>
      </w:tr>
      <w:tr w:rsidR="00425D0A" w14:paraId="2C10DBAC" w14:textId="77777777" w:rsidTr="00425D0A">
        <w:tc>
          <w:tcPr>
            <w:tcW w:w="1696" w:type="dxa"/>
          </w:tcPr>
          <w:p w14:paraId="41ED4720" w14:textId="77777777" w:rsidR="00425D0A" w:rsidRDefault="00425D0A" w:rsidP="00425D0A">
            <w:pPr>
              <w:jc w:val="center"/>
              <w:rPr>
                <w:b/>
              </w:rPr>
            </w:pPr>
            <w:r>
              <w:rPr>
                <w:b/>
              </w:rPr>
              <w:t>Review Due</w:t>
            </w:r>
          </w:p>
        </w:tc>
        <w:tc>
          <w:tcPr>
            <w:tcW w:w="7320" w:type="dxa"/>
          </w:tcPr>
          <w:p w14:paraId="46CE7B2E" w14:textId="77777777" w:rsidR="00425D0A" w:rsidRDefault="00425D0A" w:rsidP="00425D0A"/>
          <w:p w14:paraId="7A586468" w14:textId="77777777" w:rsidR="00425D0A" w:rsidRDefault="00425D0A" w:rsidP="00425D0A"/>
        </w:tc>
      </w:tr>
      <w:tr w:rsidR="00425D0A" w14:paraId="1E12D6CC" w14:textId="77777777" w:rsidTr="00425D0A">
        <w:tc>
          <w:tcPr>
            <w:tcW w:w="1696" w:type="dxa"/>
          </w:tcPr>
          <w:p w14:paraId="1DC832EC" w14:textId="77777777" w:rsidR="00425D0A" w:rsidRDefault="00425D0A" w:rsidP="00425D0A">
            <w:pPr>
              <w:jc w:val="center"/>
              <w:rPr>
                <w:b/>
              </w:rPr>
            </w:pPr>
            <w:r>
              <w:rPr>
                <w:b/>
              </w:rPr>
              <w:t>Version Number</w:t>
            </w:r>
          </w:p>
        </w:tc>
        <w:tc>
          <w:tcPr>
            <w:tcW w:w="7320" w:type="dxa"/>
          </w:tcPr>
          <w:p w14:paraId="24564E9E" w14:textId="77777777" w:rsidR="00425D0A" w:rsidRDefault="00425D0A" w:rsidP="00425D0A"/>
        </w:tc>
      </w:tr>
    </w:tbl>
    <w:p w14:paraId="5BA464A5" w14:textId="77777777" w:rsidR="00425D0A" w:rsidRDefault="00425D0A">
      <w:pPr>
        <w:rPr>
          <w:b/>
          <w:sz w:val="28"/>
          <w:szCs w:val="28"/>
        </w:rPr>
      </w:pPr>
    </w:p>
    <w:p w14:paraId="7D8EC707" w14:textId="77777777" w:rsidR="00425D0A" w:rsidRDefault="00425D0A">
      <w:pPr>
        <w:rPr>
          <w:b/>
          <w:sz w:val="28"/>
          <w:szCs w:val="28"/>
        </w:rPr>
      </w:pPr>
    </w:p>
    <w:p w14:paraId="795F2B2B" w14:textId="77777777" w:rsidR="00425D0A" w:rsidRDefault="00425D0A">
      <w:pPr>
        <w:rPr>
          <w:b/>
          <w:sz w:val="28"/>
          <w:szCs w:val="28"/>
        </w:rPr>
      </w:pPr>
    </w:p>
    <w:p w14:paraId="3A76FF6C" w14:textId="49457F35" w:rsidR="004F6AD6" w:rsidRPr="004F6AD6" w:rsidRDefault="00425D0A">
      <w:pPr>
        <w:rPr>
          <w:b/>
          <w:sz w:val="28"/>
          <w:szCs w:val="28"/>
        </w:rPr>
      </w:pPr>
      <w:r>
        <w:rPr>
          <w:b/>
          <w:sz w:val="28"/>
          <w:szCs w:val="28"/>
        </w:rPr>
        <w:t>Preface</w:t>
      </w:r>
    </w:p>
    <w:p w14:paraId="474D6D2A" w14:textId="57FE2BFD" w:rsidR="004F6AD6" w:rsidRDefault="004F6AD6" w:rsidP="004F6AD6">
      <w:pPr>
        <w:jc w:val="both"/>
      </w:pPr>
      <w:r>
        <w:t>The Organisational Standards Monitoring Tool (OSMT) is a Doncaster LMC initiative aimed at helping Practice Managers set standards for their organisation to measure and demonstrate success.</w:t>
      </w:r>
    </w:p>
    <w:p w14:paraId="171B9EC8" w14:textId="737E8696" w:rsidR="006243FD" w:rsidRDefault="004F6AD6" w:rsidP="004F6AD6">
      <w:pPr>
        <w:jc w:val="both"/>
      </w:pPr>
      <w:r>
        <w:t>This tool is intended for internal use within an organisation to help provide objective measurements of success to locally defined targets and should therefore be formative.  However, it is expected that the outputs of the OSMT could be used to demonstrate success to outside organisation such as commissioners and the Care Quality Commission.</w:t>
      </w:r>
    </w:p>
    <w:p w14:paraId="41FAF63B" w14:textId="4CEA80B8" w:rsidR="004F6AD6" w:rsidRDefault="004F6AD6"/>
    <w:p w14:paraId="5B58FDB1" w14:textId="219009DD" w:rsidR="004F6AD6" w:rsidRDefault="004F6AD6">
      <w:r>
        <w:t xml:space="preserve">Examples of standards to measure - </w:t>
      </w:r>
    </w:p>
    <w:p w14:paraId="6A6CDA0F" w14:textId="3D318E62" w:rsidR="00425D0A" w:rsidRDefault="00425D0A" w:rsidP="00425D0A">
      <w:pPr>
        <w:pStyle w:val="ListParagraph"/>
        <w:numPr>
          <w:ilvl w:val="0"/>
          <w:numId w:val="1"/>
        </w:numPr>
      </w:pPr>
      <w:r>
        <w:t>Percentage of insurance forms completed within a given timeframe</w:t>
      </w:r>
    </w:p>
    <w:p w14:paraId="377D8F96" w14:textId="77777777" w:rsidR="00425D0A" w:rsidRDefault="00425D0A" w:rsidP="00425D0A">
      <w:pPr>
        <w:pStyle w:val="ListParagraph"/>
        <w:numPr>
          <w:ilvl w:val="0"/>
          <w:numId w:val="1"/>
        </w:numPr>
      </w:pPr>
      <w:r>
        <w:t>Friends and family feedback</w:t>
      </w:r>
    </w:p>
    <w:p w14:paraId="1D5EB3B0" w14:textId="4769DE1D" w:rsidR="00425D0A" w:rsidRDefault="00425D0A" w:rsidP="00425D0A">
      <w:pPr>
        <w:pStyle w:val="ListParagraph"/>
        <w:numPr>
          <w:ilvl w:val="0"/>
          <w:numId w:val="1"/>
        </w:numPr>
      </w:pPr>
      <w:r>
        <w:t>Staff absence rates</w:t>
      </w:r>
    </w:p>
    <w:p w14:paraId="230D69CE" w14:textId="18217B7E" w:rsidR="00425D0A" w:rsidRDefault="00425D0A" w:rsidP="00425D0A">
      <w:pPr>
        <w:pStyle w:val="ListParagraph"/>
        <w:numPr>
          <w:ilvl w:val="0"/>
          <w:numId w:val="1"/>
        </w:numPr>
      </w:pPr>
      <w:r>
        <w:t>Percentage of “Did Not Attend”</w:t>
      </w:r>
    </w:p>
    <w:p w14:paraId="5C5D4103" w14:textId="77777777" w:rsidR="00425D0A" w:rsidRDefault="00425D0A" w:rsidP="00425D0A">
      <w:pPr>
        <w:pStyle w:val="ListParagraph"/>
        <w:numPr>
          <w:ilvl w:val="0"/>
          <w:numId w:val="1"/>
        </w:numPr>
      </w:pPr>
      <w:r>
        <w:t>Number of significant events</w:t>
      </w:r>
    </w:p>
    <w:p w14:paraId="711E6052" w14:textId="15196B5D" w:rsidR="00425D0A" w:rsidRDefault="00425D0A" w:rsidP="00425D0A">
      <w:pPr>
        <w:pStyle w:val="ListParagraph"/>
        <w:numPr>
          <w:ilvl w:val="0"/>
          <w:numId w:val="1"/>
        </w:numPr>
      </w:pPr>
      <w:r>
        <w:t>Number of data breaches</w:t>
      </w:r>
    </w:p>
    <w:p w14:paraId="0B3878C0" w14:textId="63229E72" w:rsidR="00425D0A" w:rsidRDefault="00425D0A" w:rsidP="00425D0A">
      <w:pPr>
        <w:pStyle w:val="ListParagraph"/>
        <w:numPr>
          <w:ilvl w:val="0"/>
          <w:numId w:val="1"/>
        </w:numPr>
      </w:pPr>
      <w:r>
        <w:t>% of patients receiving flu vaccinations</w:t>
      </w:r>
    </w:p>
    <w:p w14:paraId="4225625E" w14:textId="1A763A56" w:rsidR="00425D0A" w:rsidRDefault="00425D0A" w:rsidP="00425D0A">
      <w:pPr>
        <w:pStyle w:val="ListParagraph"/>
        <w:numPr>
          <w:ilvl w:val="0"/>
          <w:numId w:val="1"/>
        </w:numPr>
      </w:pPr>
      <w:proofErr w:type="spellStart"/>
      <w:r>
        <w:t>QoF</w:t>
      </w:r>
      <w:proofErr w:type="spellEnd"/>
      <w:r>
        <w:t xml:space="preserve"> </w:t>
      </w:r>
      <w:proofErr w:type="spellStart"/>
      <w:r>
        <w:t>year end</w:t>
      </w:r>
      <w:proofErr w:type="spellEnd"/>
      <w:r>
        <w:t xml:space="preserve"> success</w:t>
      </w:r>
    </w:p>
    <w:p w14:paraId="44A8AD83" w14:textId="1D2E4845" w:rsidR="00425D0A" w:rsidRDefault="00425D0A" w:rsidP="00425D0A">
      <w:pPr>
        <w:pStyle w:val="ListParagraph"/>
        <w:numPr>
          <w:ilvl w:val="0"/>
          <w:numId w:val="1"/>
        </w:numPr>
      </w:pPr>
      <w:r>
        <w:t>Growth of list size</w:t>
      </w:r>
    </w:p>
    <w:p w14:paraId="60C28D07" w14:textId="22A93916" w:rsidR="00425D0A" w:rsidRDefault="00425D0A" w:rsidP="00425D0A">
      <w:pPr>
        <w:ind w:left="720"/>
      </w:pPr>
    </w:p>
    <w:p w14:paraId="50FFB7EA" w14:textId="77777777" w:rsidR="00425D0A" w:rsidRDefault="00425D0A" w:rsidP="00425D0A">
      <w:pPr>
        <w:ind w:left="720"/>
      </w:pPr>
    </w:p>
    <w:p w14:paraId="2ACC368D" w14:textId="77777777" w:rsidR="00425D0A" w:rsidRDefault="00425D0A" w:rsidP="00425D0A">
      <w:pPr>
        <w:ind w:left="720"/>
      </w:pPr>
    </w:p>
    <w:p w14:paraId="0747E796" w14:textId="6C8C24BB" w:rsidR="00425D0A" w:rsidRDefault="00425D0A" w:rsidP="00425D0A">
      <w:pPr>
        <w:ind w:left="720"/>
      </w:pPr>
    </w:p>
    <w:p w14:paraId="5769FF76" w14:textId="77777777" w:rsidR="00425D0A" w:rsidRDefault="00425D0A" w:rsidP="00425D0A">
      <w:pPr>
        <w:ind w:left="720"/>
      </w:pPr>
    </w:p>
    <w:p w14:paraId="4CB0B3B5" w14:textId="31EB0444" w:rsidR="00425D0A" w:rsidRDefault="00425D0A" w:rsidP="00425D0A">
      <w:pPr>
        <w:ind w:left="720"/>
      </w:pPr>
    </w:p>
    <w:p w14:paraId="200F728E" w14:textId="0BAA80DD" w:rsidR="00425D0A" w:rsidRDefault="00425D0A" w:rsidP="00425D0A">
      <w:pPr>
        <w:ind w:left="720"/>
      </w:pPr>
    </w:p>
    <w:tbl>
      <w:tblPr>
        <w:tblStyle w:val="TableGrid"/>
        <w:tblW w:w="0" w:type="auto"/>
        <w:tblLook w:val="04A0" w:firstRow="1" w:lastRow="0" w:firstColumn="1" w:lastColumn="0" w:noHBand="0" w:noVBand="1"/>
      </w:tblPr>
      <w:tblGrid>
        <w:gridCol w:w="1696"/>
        <w:gridCol w:w="7320"/>
      </w:tblGrid>
      <w:tr w:rsidR="006243FD" w:rsidRPr="002777D1" w14:paraId="3FD866C3" w14:textId="77777777" w:rsidTr="001A5C5A">
        <w:tc>
          <w:tcPr>
            <w:tcW w:w="1696" w:type="dxa"/>
          </w:tcPr>
          <w:p w14:paraId="68F64E6D" w14:textId="77777777" w:rsidR="006243FD" w:rsidRPr="002777D1" w:rsidRDefault="006243FD" w:rsidP="001A5C5A">
            <w:pPr>
              <w:jc w:val="center"/>
              <w:rPr>
                <w:b/>
              </w:rPr>
            </w:pPr>
          </w:p>
        </w:tc>
        <w:tc>
          <w:tcPr>
            <w:tcW w:w="7320" w:type="dxa"/>
          </w:tcPr>
          <w:p w14:paraId="4C2B9AA4" w14:textId="2D50290A" w:rsidR="006243FD" w:rsidRPr="006243FD" w:rsidRDefault="006243FD" w:rsidP="006243FD">
            <w:pPr>
              <w:jc w:val="center"/>
              <w:rPr>
                <w:b/>
                <w:sz w:val="24"/>
                <w:szCs w:val="24"/>
              </w:rPr>
            </w:pPr>
            <w:r w:rsidRPr="006243FD">
              <w:rPr>
                <w:b/>
                <w:sz w:val="24"/>
                <w:szCs w:val="24"/>
              </w:rPr>
              <w:t>Metric</w:t>
            </w:r>
          </w:p>
        </w:tc>
      </w:tr>
      <w:tr w:rsidR="006243FD" w:rsidRPr="002777D1" w14:paraId="3B1E2A76" w14:textId="77777777" w:rsidTr="001A5C5A">
        <w:tc>
          <w:tcPr>
            <w:tcW w:w="1696" w:type="dxa"/>
          </w:tcPr>
          <w:p w14:paraId="0A9C6A93" w14:textId="77777777" w:rsidR="006243FD" w:rsidRPr="002777D1" w:rsidRDefault="006243FD" w:rsidP="001A5C5A">
            <w:pPr>
              <w:jc w:val="center"/>
              <w:rPr>
                <w:b/>
              </w:rPr>
            </w:pPr>
            <w:r w:rsidRPr="002777D1">
              <w:rPr>
                <w:b/>
              </w:rPr>
              <w:t>Goal</w:t>
            </w:r>
          </w:p>
        </w:tc>
        <w:tc>
          <w:tcPr>
            <w:tcW w:w="7320" w:type="dxa"/>
          </w:tcPr>
          <w:p w14:paraId="2DB12DF8" w14:textId="77777777" w:rsidR="006243FD" w:rsidRPr="002777D1" w:rsidRDefault="006243FD" w:rsidP="001A5C5A">
            <w:pPr>
              <w:rPr>
                <w:sz w:val="18"/>
                <w:szCs w:val="18"/>
              </w:rPr>
            </w:pPr>
            <w:r w:rsidRPr="002777D1">
              <w:rPr>
                <w:sz w:val="18"/>
                <w:szCs w:val="18"/>
              </w:rPr>
              <w:t>Statement of organisational Goal</w:t>
            </w:r>
          </w:p>
          <w:p w14:paraId="013D4F26" w14:textId="77777777" w:rsidR="006243FD" w:rsidRPr="002777D1" w:rsidRDefault="006243FD" w:rsidP="001A5C5A">
            <w:pPr>
              <w:rPr>
                <w:sz w:val="24"/>
                <w:szCs w:val="24"/>
              </w:rPr>
            </w:pPr>
          </w:p>
          <w:p w14:paraId="2812264B" w14:textId="205873E1" w:rsidR="006243FD" w:rsidRDefault="006243FD" w:rsidP="001A5C5A">
            <w:pPr>
              <w:rPr>
                <w:sz w:val="24"/>
                <w:szCs w:val="24"/>
              </w:rPr>
            </w:pPr>
          </w:p>
          <w:p w14:paraId="7C6238BB" w14:textId="4F284891" w:rsidR="006243FD" w:rsidRDefault="006243FD" w:rsidP="001A5C5A">
            <w:pPr>
              <w:rPr>
                <w:sz w:val="24"/>
                <w:szCs w:val="24"/>
              </w:rPr>
            </w:pPr>
          </w:p>
          <w:p w14:paraId="5774C7D4" w14:textId="3622F219" w:rsidR="006243FD" w:rsidRDefault="006243FD" w:rsidP="001A5C5A">
            <w:pPr>
              <w:rPr>
                <w:sz w:val="24"/>
                <w:szCs w:val="24"/>
              </w:rPr>
            </w:pPr>
          </w:p>
          <w:p w14:paraId="75AE7A00" w14:textId="77777777" w:rsidR="006243FD" w:rsidRDefault="006243FD" w:rsidP="001A5C5A">
            <w:pPr>
              <w:rPr>
                <w:sz w:val="24"/>
                <w:szCs w:val="24"/>
              </w:rPr>
            </w:pPr>
          </w:p>
          <w:p w14:paraId="01F791A0" w14:textId="77777777" w:rsidR="006243FD" w:rsidRPr="002777D1" w:rsidRDefault="006243FD" w:rsidP="001A5C5A">
            <w:pPr>
              <w:rPr>
                <w:sz w:val="24"/>
                <w:szCs w:val="24"/>
              </w:rPr>
            </w:pPr>
          </w:p>
          <w:p w14:paraId="5B53DBA5" w14:textId="77777777" w:rsidR="006243FD" w:rsidRPr="002777D1" w:rsidRDefault="006243FD" w:rsidP="001A5C5A">
            <w:pPr>
              <w:rPr>
                <w:sz w:val="24"/>
                <w:szCs w:val="24"/>
              </w:rPr>
            </w:pPr>
          </w:p>
        </w:tc>
      </w:tr>
      <w:tr w:rsidR="006243FD" w:rsidRPr="002777D1" w14:paraId="290DBE46" w14:textId="77777777" w:rsidTr="001A5C5A">
        <w:tc>
          <w:tcPr>
            <w:tcW w:w="1696" w:type="dxa"/>
          </w:tcPr>
          <w:p w14:paraId="0F4FC70A" w14:textId="77777777" w:rsidR="006243FD" w:rsidRPr="002777D1" w:rsidRDefault="006243FD" w:rsidP="001A5C5A">
            <w:pPr>
              <w:jc w:val="center"/>
              <w:rPr>
                <w:b/>
              </w:rPr>
            </w:pPr>
            <w:r w:rsidRPr="002777D1">
              <w:rPr>
                <w:b/>
              </w:rPr>
              <w:t>Measurement of Success</w:t>
            </w:r>
          </w:p>
        </w:tc>
        <w:tc>
          <w:tcPr>
            <w:tcW w:w="7320" w:type="dxa"/>
          </w:tcPr>
          <w:p w14:paraId="029379C4" w14:textId="77777777" w:rsidR="006243FD" w:rsidRPr="002777D1" w:rsidRDefault="006243FD" w:rsidP="001A5C5A">
            <w:pPr>
              <w:rPr>
                <w:sz w:val="18"/>
                <w:szCs w:val="18"/>
              </w:rPr>
            </w:pPr>
            <w:r w:rsidRPr="002777D1">
              <w:rPr>
                <w:sz w:val="18"/>
                <w:szCs w:val="18"/>
              </w:rPr>
              <w:t>How is the goal going to be measured?</w:t>
            </w:r>
          </w:p>
          <w:p w14:paraId="6EB31158" w14:textId="77777777" w:rsidR="006243FD" w:rsidRPr="002777D1" w:rsidRDefault="006243FD" w:rsidP="001A5C5A">
            <w:pPr>
              <w:rPr>
                <w:sz w:val="24"/>
                <w:szCs w:val="24"/>
              </w:rPr>
            </w:pPr>
          </w:p>
          <w:p w14:paraId="66AD3F33" w14:textId="77777777" w:rsidR="006243FD" w:rsidRDefault="006243FD" w:rsidP="001A5C5A">
            <w:pPr>
              <w:rPr>
                <w:sz w:val="24"/>
                <w:szCs w:val="24"/>
              </w:rPr>
            </w:pPr>
          </w:p>
          <w:p w14:paraId="1F5E7D64" w14:textId="119A5030" w:rsidR="006243FD" w:rsidRDefault="006243FD" w:rsidP="001A5C5A">
            <w:pPr>
              <w:rPr>
                <w:sz w:val="24"/>
                <w:szCs w:val="24"/>
              </w:rPr>
            </w:pPr>
          </w:p>
          <w:p w14:paraId="68030998" w14:textId="5793F9FD" w:rsidR="006243FD" w:rsidRDefault="006243FD" w:rsidP="001A5C5A">
            <w:pPr>
              <w:rPr>
                <w:sz w:val="24"/>
                <w:szCs w:val="24"/>
              </w:rPr>
            </w:pPr>
          </w:p>
          <w:p w14:paraId="62EA3CB8" w14:textId="77777777" w:rsidR="006243FD" w:rsidRDefault="006243FD" w:rsidP="001A5C5A">
            <w:pPr>
              <w:rPr>
                <w:sz w:val="24"/>
                <w:szCs w:val="24"/>
              </w:rPr>
            </w:pPr>
          </w:p>
          <w:p w14:paraId="06FD3475" w14:textId="77777777" w:rsidR="006243FD" w:rsidRPr="002777D1" w:rsidRDefault="006243FD" w:rsidP="001A5C5A">
            <w:pPr>
              <w:rPr>
                <w:sz w:val="24"/>
                <w:szCs w:val="24"/>
              </w:rPr>
            </w:pPr>
          </w:p>
          <w:p w14:paraId="3AD218CA" w14:textId="77777777" w:rsidR="006243FD" w:rsidRPr="002777D1" w:rsidRDefault="006243FD" w:rsidP="001A5C5A">
            <w:pPr>
              <w:rPr>
                <w:sz w:val="18"/>
                <w:szCs w:val="18"/>
              </w:rPr>
            </w:pPr>
          </w:p>
        </w:tc>
      </w:tr>
      <w:tr w:rsidR="006243FD" w14:paraId="0FAA6975" w14:textId="77777777" w:rsidTr="001A5C5A">
        <w:tc>
          <w:tcPr>
            <w:tcW w:w="1696" w:type="dxa"/>
          </w:tcPr>
          <w:p w14:paraId="0F494273" w14:textId="77777777" w:rsidR="006243FD" w:rsidRPr="002777D1" w:rsidRDefault="006243FD" w:rsidP="001A5C5A">
            <w:pPr>
              <w:jc w:val="center"/>
              <w:rPr>
                <w:b/>
              </w:rPr>
            </w:pPr>
            <w:r w:rsidRPr="002777D1">
              <w:rPr>
                <w:b/>
              </w:rPr>
              <w:t>Type of Measurement</w:t>
            </w:r>
          </w:p>
        </w:tc>
        <w:tc>
          <w:tcPr>
            <w:tcW w:w="7320" w:type="dxa"/>
          </w:tcPr>
          <w:p w14:paraId="0886E00A" w14:textId="77777777" w:rsidR="006243FD" w:rsidRDefault="006243FD" w:rsidP="001A5C5A">
            <w:pPr>
              <w:rPr>
                <w:sz w:val="18"/>
                <w:szCs w:val="18"/>
              </w:rPr>
            </w:pPr>
            <w:r w:rsidRPr="002777D1">
              <w:rPr>
                <w:sz w:val="18"/>
                <w:szCs w:val="18"/>
              </w:rPr>
              <w:t>Delete as appropriate</w:t>
            </w:r>
          </w:p>
          <w:p w14:paraId="394DA431" w14:textId="77777777" w:rsidR="006243FD" w:rsidRPr="006243FD" w:rsidRDefault="006243FD" w:rsidP="001A5C5A">
            <w:pPr>
              <w:rPr>
                <w:sz w:val="18"/>
                <w:szCs w:val="18"/>
              </w:rPr>
            </w:pPr>
          </w:p>
          <w:p w14:paraId="72A0CD5B" w14:textId="77777777" w:rsidR="006243FD" w:rsidRDefault="006243FD" w:rsidP="001A5C5A">
            <w:pPr>
              <w:jc w:val="center"/>
            </w:pPr>
            <w:r>
              <w:t>Implementation / Effectiveness / Impact</w:t>
            </w:r>
          </w:p>
          <w:p w14:paraId="1DF308EF" w14:textId="77777777" w:rsidR="006243FD" w:rsidRDefault="006243FD" w:rsidP="001A5C5A"/>
        </w:tc>
      </w:tr>
      <w:tr w:rsidR="006243FD" w14:paraId="2657FE1A" w14:textId="77777777" w:rsidTr="001A5C5A">
        <w:tc>
          <w:tcPr>
            <w:tcW w:w="1696" w:type="dxa"/>
          </w:tcPr>
          <w:p w14:paraId="179C5C90" w14:textId="77777777" w:rsidR="006243FD" w:rsidRPr="002777D1" w:rsidRDefault="006243FD" w:rsidP="001A5C5A">
            <w:pPr>
              <w:jc w:val="center"/>
              <w:rPr>
                <w:b/>
              </w:rPr>
            </w:pPr>
            <w:r w:rsidRPr="002777D1">
              <w:rPr>
                <w:b/>
              </w:rPr>
              <w:t>Formula</w:t>
            </w:r>
          </w:p>
        </w:tc>
        <w:tc>
          <w:tcPr>
            <w:tcW w:w="7320" w:type="dxa"/>
          </w:tcPr>
          <w:p w14:paraId="6497B67C" w14:textId="77777777" w:rsidR="006243FD" w:rsidRPr="002777D1" w:rsidRDefault="006243FD" w:rsidP="001A5C5A">
            <w:pPr>
              <w:rPr>
                <w:sz w:val="18"/>
                <w:szCs w:val="18"/>
              </w:rPr>
            </w:pPr>
            <w:r w:rsidRPr="002777D1">
              <w:rPr>
                <w:sz w:val="18"/>
                <w:szCs w:val="18"/>
              </w:rPr>
              <w:t>How is the measurement of success calculated?</w:t>
            </w:r>
          </w:p>
          <w:p w14:paraId="2B409967" w14:textId="77777777" w:rsidR="006243FD" w:rsidRDefault="006243FD" w:rsidP="001A5C5A"/>
          <w:p w14:paraId="6849BC8A" w14:textId="418B58CC" w:rsidR="006243FD" w:rsidRDefault="006243FD" w:rsidP="001A5C5A"/>
          <w:p w14:paraId="19DA5B42" w14:textId="68EBC1F3" w:rsidR="006243FD" w:rsidRDefault="006243FD" w:rsidP="001A5C5A"/>
          <w:p w14:paraId="377C725A" w14:textId="77777777" w:rsidR="006243FD" w:rsidRDefault="006243FD" w:rsidP="001A5C5A"/>
          <w:p w14:paraId="6FD2D5D8" w14:textId="77777777" w:rsidR="006243FD" w:rsidRDefault="006243FD" w:rsidP="001A5C5A"/>
          <w:p w14:paraId="0662A5E6" w14:textId="77777777" w:rsidR="006243FD" w:rsidRDefault="006243FD" w:rsidP="001A5C5A"/>
          <w:p w14:paraId="118327B9" w14:textId="77777777" w:rsidR="006243FD" w:rsidRDefault="006243FD" w:rsidP="001A5C5A"/>
          <w:p w14:paraId="6F979C67" w14:textId="77777777" w:rsidR="006243FD" w:rsidRDefault="006243FD" w:rsidP="001A5C5A"/>
        </w:tc>
      </w:tr>
      <w:tr w:rsidR="006243FD" w14:paraId="3CBA8613" w14:textId="77777777" w:rsidTr="001A5C5A">
        <w:tc>
          <w:tcPr>
            <w:tcW w:w="1696" w:type="dxa"/>
          </w:tcPr>
          <w:p w14:paraId="18BBE777" w14:textId="77777777" w:rsidR="006243FD" w:rsidRPr="002777D1" w:rsidRDefault="006243FD" w:rsidP="001A5C5A">
            <w:pPr>
              <w:jc w:val="center"/>
              <w:rPr>
                <w:b/>
              </w:rPr>
            </w:pPr>
            <w:r w:rsidRPr="002777D1">
              <w:rPr>
                <w:b/>
              </w:rPr>
              <w:t>Target</w:t>
            </w:r>
          </w:p>
        </w:tc>
        <w:tc>
          <w:tcPr>
            <w:tcW w:w="7320" w:type="dxa"/>
          </w:tcPr>
          <w:p w14:paraId="7BAB86A9" w14:textId="77777777" w:rsidR="006243FD" w:rsidRPr="002777D1" w:rsidRDefault="006243FD" w:rsidP="001A5C5A">
            <w:pPr>
              <w:rPr>
                <w:sz w:val="18"/>
                <w:szCs w:val="18"/>
              </w:rPr>
            </w:pPr>
            <w:r w:rsidRPr="002777D1">
              <w:rPr>
                <w:sz w:val="18"/>
                <w:szCs w:val="18"/>
              </w:rPr>
              <w:t>What is your threshold for defining success (e.g. 90%)</w:t>
            </w:r>
          </w:p>
          <w:p w14:paraId="7E59F7B4" w14:textId="77777777" w:rsidR="006243FD" w:rsidRDefault="006243FD" w:rsidP="001A5C5A"/>
          <w:p w14:paraId="5C80AD66" w14:textId="3C3BAFD3" w:rsidR="006243FD" w:rsidRDefault="006243FD" w:rsidP="001A5C5A"/>
          <w:p w14:paraId="58D51648" w14:textId="01C49FD4" w:rsidR="006243FD" w:rsidRDefault="006243FD" w:rsidP="001A5C5A"/>
          <w:p w14:paraId="6F34290E" w14:textId="77777777" w:rsidR="006243FD" w:rsidRDefault="006243FD" w:rsidP="001A5C5A"/>
          <w:p w14:paraId="4F890961" w14:textId="77777777" w:rsidR="006243FD" w:rsidRDefault="006243FD" w:rsidP="001A5C5A"/>
          <w:p w14:paraId="5739BA95" w14:textId="3ABEFF3C" w:rsidR="006243FD" w:rsidRDefault="006243FD" w:rsidP="001A5C5A"/>
          <w:p w14:paraId="4C526F79" w14:textId="77777777" w:rsidR="006243FD" w:rsidRDefault="006243FD" w:rsidP="001A5C5A"/>
          <w:p w14:paraId="5CB7D8FE" w14:textId="77777777" w:rsidR="006243FD" w:rsidRDefault="006243FD" w:rsidP="001A5C5A"/>
          <w:p w14:paraId="140C7393" w14:textId="77777777" w:rsidR="006243FD" w:rsidRDefault="006243FD" w:rsidP="001A5C5A"/>
        </w:tc>
      </w:tr>
      <w:tr w:rsidR="006243FD" w14:paraId="0765B292" w14:textId="77777777" w:rsidTr="001A5C5A">
        <w:tc>
          <w:tcPr>
            <w:tcW w:w="1696" w:type="dxa"/>
          </w:tcPr>
          <w:p w14:paraId="5AB65F2B" w14:textId="77777777" w:rsidR="006243FD" w:rsidRPr="002777D1" w:rsidRDefault="006243FD" w:rsidP="001A5C5A">
            <w:pPr>
              <w:jc w:val="center"/>
              <w:rPr>
                <w:b/>
              </w:rPr>
            </w:pPr>
            <w:r w:rsidRPr="002777D1">
              <w:rPr>
                <w:b/>
              </w:rPr>
              <w:t>Evidence</w:t>
            </w:r>
          </w:p>
        </w:tc>
        <w:tc>
          <w:tcPr>
            <w:tcW w:w="7320" w:type="dxa"/>
          </w:tcPr>
          <w:p w14:paraId="216DCD6A" w14:textId="77777777" w:rsidR="006243FD" w:rsidRPr="002777D1" w:rsidRDefault="006243FD" w:rsidP="001A5C5A">
            <w:pPr>
              <w:rPr>
                <w:sz w:val="18"/>
                <w:szCs w:val="18"/>
              </w:rPr>
            </w:pPr>
            <w:r w:rsidRPr="002777D1">
              <w:rPr>
                <w:sz w:val="18"/>
                <w:szCs w:val="18"/>
              </w:rPr>
              <w:t>What evidence needs to be collected to prove success?</w:t>
            </w:r>
          </w:p>
          <w:p w14:paraId="0C6E185A" w14:textId="77777777" w:rsidR="006243FD" w:rsidRDefault="006243FD" w:rsidP="001A5C5A"/>
          <w:p w14:paraId="76A8FB0D" w14:textId="77777777" w:rsidR="006243FD" w:rsidRDefault="006243FD" w:rsidP="001A5C5A"/>
          <w:p w14:paraId="4BB41111" w14:textId="77777777" w:rsidR="006243FD" w:rsidRDefault="006243FD" w:rsidP="001A5C5A"/>
          <w:p w14:paraId="55FF9004" w14:textId="77777777" w:rsidR="006243FD" w:rsidRDefault="006243FD" w:rsidP="001A5C5A"/>
          <w:p w14:paraId="4844D74C" w14:textId="19A71B5A" w:rsidR="006243FD" w:rsidRDefault="006243FD" w:rsidP="001A5C5A"/>
          <w:p w14:paraId="3AD1041E" w14:textId="7F97C41E" w:rsidR="006243FD" w:rsidRDefault="006243FD" w:rsidP="001A5C5A"/>
          <w:p w14:paraId="7C4BAF33" w14:textId="77777777" w:rsidR="006243FD" w:rsidRDefault="006243FD" w:rsidP="001A5C5A"/>
          <w:p w14:paraId="14046364" w14:textId="77777777" w:rsidR="006243FD" w:rsidRDefault="006243FD" w:rsidP="001A5C5A"/>
        </w:tc>
      </w:tr>
      <w:tr w:rsidR="006243FD" w:rsidRPr="006243FD" w14:paraId="237E51AF" w14:textId="77777777" w:rsidTr="001A5C5A">
        <w:tc>
          <w:tcPr>
            <w:tcW w:w="1696" w:type="dxa"/>
          </w:tcPr>
          <w:p w14:paraId="63804A34" w14:textId="77777777" w:rsidR="006243FD" w:rsidRPr="002777D1" w:rsidRDefault="006243FD" w:rsidP="001A5C5A">
            <w:pPr>
              <w:jc w:val="center"/>
              <w:rPr>
                <w:b/>
              </w:rPr>
            </w:pPr>
            <w:r>
              <w:rPr>
                <w:b/>
              </w:rPr>
              <w:t>Source</w:t>
            </w:r>
          </w:p>
        </w:tc>
        <w:tc>
          <w:tcPr>
            <w:tcW w:w="7320" w:type="dxa"/>
          </w:tcPr>
          <w:p w14:paraId="4BAB8B73" w14:textId="77777777" w:rsidR="006243FD" w:rsidRDefault="006243FD" w:rsidP="001A5C5A">
            <w:pPr>
              <w:rPr>
                <w:sz w:val="18"/>
                <w:szCs w:val="18"/>
              </w:rPr>
            </w:pPr>
            <w:r>
              <w:rPr>
                <w:sz w:val="18"/>
                <w:szCs w:val="18"/>
              </w:rPr>
              <w:t>Where is the evidence above located?</w:t>
            </w:r>
          </w:p>
          <w:p w14:paraId="0F119D76" w14:textId="77777777" w:rsidR="006243FD" w:rsidRDefault="006243FD" w:rsidP="001A5C5A">
            <w:pPr>
              <w:rPr>
                <w:sz w:val="24"/>
                <w:szCs w:val="24"/>
              </w:rPr>
            </w:pPr>
          </w:p>
          <w:p w14:paraId="49078A9D" w14:textId="7E8D44EA" w:rsidR="006243FD" w:rsidRDefault="006243FD" w:rsidP="001A5C5A">
            <w:pPr>
              <w:rPr>
                <w:sz w:val="24"/>
                <w:szCs w:val="24"/>
              </w:rPr>
            </w:pPr>
            <w:bookmarkStart w:id="0" w:name="_GoBack"/>
            <w:bookmarkEnd w:id="0"/>
          </w:p>
          <w:p w14:paraId="0C99BBEC" w14:textId="00CB0A68" w:rsidR="006243FD" w:rsidRDefault="006243FD" w:rsidP="001A5C5A">
            <w:pPr>
              <w:rPr>
                <w:sz w:val="24"/>
                <w:szCs w:val="24"/>
              </w:rPr>
            </w:pPr>
          </w:p>
          <w:p w14:paraId="085AD7B4" w14:textId="77777777" w:rsidR="006243FD" w:rsidRDefault="006243FD" w:rsidP="001A5C5A">
            <w:pPr>
              <w:rPr>
                <w:sz w:val="24"/>
                <w:szCs w:val="24"/>
              </w:rPr>
            </w:pPr>
          </w:p>
          <w:p w14:paraId="415D7B62" w14:textId="77777777" w:rsidR="006243FD" w:rsidRDefault="006243FD" w:rsidP="001A5C5A">
            <w:pPr>
              <w:rPr>
                <w:sz w:val="24"/>
                <w:szCs w:val="24"/>
              </w:rPr>
            </w:pPr>
          </w:p>
          <w:p w14:paraId="3A5329FB" w14:textId="77777777" w:rsidR="006243FD" w:rsidRPr="006243FD" w:rsidRDefault="006243FD" w:rsidP="001A5C5A">
            <w:pPr>
              <w:rPr>
                <w:sz w:val="24"/>
                <w:szCs w:val="24"/>
              </w:rPr>
            </w:pPr>
          </w:p>
        </w:tc>
      </w:tr>
      <w:tr w:rsidR="006243FD" w14:paraId="03BA9A01" w14:textId="77777777" w:rsidTr="001A5C5A">
        <w:tc>
          <w:tcPr>
            <w:tcW w:w="1696" w:type="dxa"/>
          </w:tcPr>
          <w:p w14:paraId="401075B3" w14:textId="77777777" w:rsidR="006243FD" w:rsidRPr="002777D1" w:rsidRDefault="006243FD" w:rsidP="001A5C5A">
            <w:pPr>
              <w:jc w:val="center"/>
              <w:rPr>
                <w:b/>
              </w:rPr>
            </w:pPr>
            <w:r w:rsidRPr="002777D1">
              <w:rPr>
                <w:b/>
              </w:rPr>
              <w:lastRenderedPageBreak/>
              <w:t>Frequency</w:t>
            </w:r>
          </w:p>
        </w:tc>
        <w:tc>
          <w:tcPr>
            <w:tcW w:w="7320" w:type="dxa"/>
          </w:tcPr>
          <w:p w14:paraId="528026AC" w14:textId="77777777" w:rsidR="006243FD" w:rsidRPr="002777D1" w:rsidRDefault="006243FD" w:rsidP="001A5C5A">
            <w:pPr>
              <w:rPr>
                <w:sz w:val="18"/>
                <w:szCs w:val="18"/>
              </w:rPr>
            </w:pPr>
            <w:r w:rsidRPr="002777D1">
              <w:rPr>
                <w:sz w:val="18"/>
                <w:szCs w:val="18"/>
              </w:rPr>
              <w:t>How often does this monitoring need to take place?</w:t>
            </w:r>
          </w:p>
          <w:p w14:paraId="19587BBD" w14:textId="77777777" w:rsidR="006243FD" w:rsidRDefault="006243FD" w:rsidP="001A5C5A"/>
          <w:p w14:paraId="728FC0AC" w14:textId="2011D668" w:rsidR="006243FD" w:rsidRDefault="006243FD" w:rsidP="001A5C5A">
            <w:r>
              <w:t xml:space="preserve"> </w:t>
            </w:r>
          </w:p>
          <w:p w14:paraId="675B13BB" w14:textId="2C10DB1E" w:rsidR="006243FD" w:rsidRDefault="006243FD" w:rsidP="001A5C5A"/>
          <w:p w14:paraId="1DB2D888" w14:textId="77777777" w:rsidR="006243FD" w:rsidRDefault="006243FD" w:rsidP="001A5C5A"/>
          <w:p w14:paraId="0FDF7D79" w14:textId="77777777" w:rsidR="006243FD" w:rsidRDefault="006243FD" w:rsidP="001A5C5A"/>
          <w:p w14:paraId="0BDD4F85" w14:textId="77777777" w:rsidR="006243FD" w:rsidRDefault="006243FD" w:rsidP="001A5C5A"/>
          <w:p w14:paraId="44405C83" w14:textId="77777777" w:rsidR="006243FD" w:rsidRDefault="006243FD" w:rsidP="001A5C5A"/>
          <w:p w14:paraId="7429D418" w14:textId="77777777" w:rsidR="006243FD" w:rsidRDefault="006243FD" w:rsidP="001A5C5A"/>
        </w:tc>
      </w:tr>
      <w:tr w:rsidR="006243FD" w14:paraId="1A7CF005" w14:textId="77777777" w:rsidTr="001A5C5A">
        <w:tc>
          <w:tcPr>
            <w:tcW w:w="1696" w:type="dxa"/>
          </w:tcPr>
          <w:p w14:paraId="28B2C074" w14:textId="77777777" w:rsidR="006243FD" w:rsidRPr="002777D1" w:rsidRDefault="006243FD" w:rsidP="001A5C5A">
            <w:pPr>
              <w:jc w:val="center"/>
              <w:rPr>
                <w:b/>
              </w:rPr>
            </w:pPr>
            <w:r w:rsidRPr="002777D1">
              <w:rPr>
                <w:b/>
              </w:rPr>
              <w:t>Accountability</w:t>
            </w:r>
          </w:p>
        </w:tc>
        <w:tc>
          <w:tcPr>
            <w:tcW w:w="7320" w:type="dxa"/>
          </w:tcPr>
          <w:p w14:paraId="6C8DDC6F" w14:textId="77777777" w:rsidR="006243FD" w:rsidRPr="002777D1" w:rsidRDefault="006243FD" w:rsidP="001A5C5A">
            <w:pPr>
              <w:rPr>
                <w:sz w:val="18"/>
                <w:szCs w:val="18"/>
              </w:rPr>
            </w:pPr>
            <w:r w:rsidRPr="002777D1">
              <w:rPr>
                <w:sz w:val="18"/>
                <w:szCs w:val="18"/>
              </w:rPr>
              <w:t>Who is responsible for the success?</w:t>
            </w:r>
          </w:p>
          <w:p w14:paraId="194E744E" w14:textId="71298995" w:rsidR="006243FD" w:rsidRDefault="006243FD" w:rsidP="001A5C5A"/>
          <w:p w14:paraId="61901176" w14:textId="6EFAD147" w:rsidR="006243FD" w:rsidRDefault="006243FD" w:rsidP="001A5C5A"/>
          <w:p w14:paraId="273B82D6" w14:textId="311710E7" w:rsidR="006243FD" w:rsidRDefault="006243FD" w:rsidP="001A5C5A"/>
          <w:p w14:paraId="5CF03A7E" w14:textId="77777777" w:rsidR="006243FD" w:rsidRDefault="006243FD" w:rsidP="001A5C5A"/>
          <w:p w14:paraId="71D0900D" w14:textId="77777777" w:rsidR="006243FD" w:rsidRDefault="006243FD" w:rsidP="001A5C5A"/>
          <w:p w14:paraId="6D453F28" w14:textId="77777777" w:rsidR="006243FD" w:rsidRDefault="006243FD" w:rsidP="001A5C5A"/>
          <w:p w14:paraId="1494D8F8" w14:textId="77777777" w:rsidR="006243FD" w:rsidRDefault="006243FD" w:rsidP="001A5C5A"/>
          <w:p w14:paraId="2D546A40" w14:textId="77777777" w:rsidR="006243FD" w:rsidRDefault="006243FD" w:rsidP="001A5C5A"/>
        </w:tc>
      </w:tr>
      <w:tr w:rsidR="006243FD" w:rsidRPr="006243FD" w14:paraId="68D9402D" w14:textId="77777777" w:rsidTr="001A5C5A">
        <w:tc>
          <w:tcPr>
            <w:tcW w:w="1696" w:type="dxa"/>
          </w:tcPr>
          <w:p w14:paraId="4610B054" w14:textId="77777777" w:rsidR="006243FD" w:rsidRPr="002777D1" w:rsidRDefault="006243FD" w:rsidP="001A5C5A">
            <w:pPr>
              <w:jc w:val="center"/>
              <w:rPr>
                <w:b/>
              </w:rPr>
            </w:pPr>
            <w:r>
              <w:rPr>
                <w:b/>
              </w:rPr>
              <w:t>Stakeholders</w:t>
            </w:r>
          </w:p>
        </w:tc>
        <w:tc>
          <w:tcPr>
            <w:tcW w:w="7320" w:type="dxa"/>
          </w:tcPr>
          <w:p w14:paraId="09496F6B" w14:textId="77777777" w:rsidR="006243FD" w:rsidRDefault="006243FD" w:rsidP="001A5C5A">
            <w:pPr>
              <w:rPr>
                <w:sz w:val="18"/>
                <w:szCs w:val="18"/>
              </w:rPr>
            </w:pPr>
            <w:r>
              <w:rPr>
                <w:sz w:val="18"/>
                <w:szCs w:val="18"/>
              </w:rPr>
              <w:t>Who are the key stakeholders?</w:t>
            </w:r>
          </w:p>
          <w:p w14:paraId="0CC2875A" w14:textId="77777777" w:rsidR="006243FD" w:rsidRDefault="006243FD" w:rsidP="001A5C5A">
            <w:pPr>
              <w:rPr>
                <w:sz w:val="24"/>
                <w:szCs w:val="24"/>
              </w:rPr>
            </w:pPr>
          </w:p>
          <w:p w14:paraId="1DCF2E23" w14:textId="0700E60B" w:rsidR="006243FD" w:rsidRDefault="006243FD" w:rsidP="001A5C5A">
            <w:pPr>
              <w:rPr>
                <w:sz w:val="24"/>
                <w:szCs w:val="24"/>
              </w:rPr>
            </w:pPr>
          </w:p>
          <w:p w14:paraId="4885E78C" w14:textId="5410BE80" w:rsidR="006243FD" w:rsidRDefault="006243FD" w:rsidP="001A5C5A">
            <w:pPr>
              <w:rPr>
                <w:sz w:val="24"/>
                <w:szCs w:val="24"/>
              </w:rPr>
            </w:pPr>
          </w:p>
          <w:p w14:paraId="216909C5" w14:textId="55A8992A" w:rsidR="006243FD" w:rsidRDefault="006243FD" w:rsidP="001A5C5A">
            <w:pPr>
              <w:rPr>
                <w:sz w:val="24"/>
                <w:szCs w:val="24"/>
              </w:rPr>
            </w:pPr>
          </w:p>
          <w:p w14:paraId="4008CEDA" w14:textId="77777777" w:rsidR="006243FD" w:rsidRDefault="006243FD" w:rsidP="001A5C5A">
            <w:pPr>
              <w:rPr>
                <w:sz w:val="24"/>
                <w:szCs w:val="24"/>
              </w:rPr>
            </w:pPr>
          </w:p>
          <w:p w14:paraId="3029AF29" w14:textId="77777777" w:rsidR="006243FD" w:rsidRDefault="006243FD" w:rsidP="001A5C5A">
            <w:pPr>
              <w:rPr>
                <w:sz w:val="24"/>
                <w:szCs w:val="24"/>
              </w:rPr>
            </w:pPr>
          </w:p>
          <w:p w14:paraId="4A318572" w14:textId="77777777" w:rsidR="006243FD" w:rsidRPr="006243FD" w:rsidRDefault="006243FD" w:rsidP="001A5C5A">
            <w:pPr>
              <w:rPr>
                <w:sz w:val="24"/>
                <w:szCs w:val="24"/>
              </w:rPr>
            </w:pPr>
          </w:p>
        </w:tc>
      </w:tr>
      <w:tr w:rsidR="006243FD" w14:paraId="4A1F1F81" w14:textId="77777777" w:rsidTr="001A5C5A">
        <w:tc>
          <w:tcPr>
            <w:tcW w:w="1696" w:type="dxa"/>
          </w:tcPr>
          <w:p w14:paraId="717FEF69" w14:textId="77777777" w:rsidR="006243FD" w:rsidRPr="002777D1" w:rsidRDefault="006243FD" w:rsidP="001A5C5A">
            <w:pPr>
              <w:jc w:val="center"/>
              <w:rPr>
                <w:b/>
              </w:rPr>
            </w:pPr>
            <w:r w:rsidRPr="002777D1">
              <w:rPr>
                <w:b/>
              </w:rPr>
              <w:t>Reporting</w:t>
            </w:r>
          </w:p>
        </w:tc>
        <w:tc>
          <w:tcPr>
            <w:tcW w:w="7320" w:type="dxa"/>
          </w:tcPr>
          <w:p w14:paraId="54109304" w14:textId="77777777" w:rsidR="006243FD" w:rsidRPr="006243FD" w:rsidRDefault="006243FD" w:rsidP="001A5C5A">
            <w:pPr>
              <w:rPr>
                <w:sz w:val="18"/>
                <w:szCs w:val="18"/>
              </w:rPr>
            </w:pPr>
            <w:r w:rsidRPr="006243FD">
              <w:rPr>
                <w:sz w:val="18"/>
                <w:szCs w:val="18"/>
              </w:rPr>
              <w:t>How is the output of this tool going to be fed back to key stakeholders?</w:t>
            </w:r>
          </w:p>
          <w:p w14:paraId="1AE4F4AB" w14:textId="77777777" w:rsidR="006243FD" w:rsidRDefault="006243FD" w:rsidP="001A5C5A"/>
          <w:p w14:paraId="5C8B1365" w14:textId="2CF45EEF" w:rsidR="006243FD" w:rsidRDefault="006243FD" w:rsidP="001A5C5A"/>
          <w:p w14:paraId="35EAB338" w14:textId="07EA2E42" w:rsidR="006243FD" w:rsidRDefault="006243FD" w:rsidP="001A5C5A"/>
          <w:p w14:paraId="3DFD5552" w14:textId="77777777" w:rsidR="006243FD" w:rsidRDefault="006243FD" w:rsidP="001A5C5A"/>
          <w:p w14:paraId="5E73EA46" w14:textId="77777777" w:rsidR="006243FD" w:rsidRDefault="006243FD" w:rsidP="001A5C5A"/>
          <w:p w14:paraId="1FEF5E71" w14:textId="77777777" w:rsidR="006243FD" w:rsidRDefault="006243FD" w:rsidP="001A5C5A"/>
          <w:p w14:paraId="3D06D4D1" w14:textId="77777777" w:rsidR="006243FD" w:rsidRDefault="006243FD" w:rsidP="001A5C5A"/>
        </w:tc>
      </w:tr>
    </w:tbl>
    <w:p w14:paraId="2CF33DF3" w14:textId="77777777" w:rsidR="006243FD" w:rsidRDefault="006243FD"/>
    <w:sectPr w:rsidR="006243FD" w:rsidSect="006243FD">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75E9B"/>
    <w:multiLevelType w:val="hybridMultilevel"/>
    <w:tmpl w:val="69A8B5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7D1"/>
    <w:rsid w:val="000B1B20"/>
    <w:rsid w:val="00276B40"/>
    <w:rsid w:val="002777D1"/>
    <w:rsid w:val="002A7086"/>
    <w:rsid w:val="002C6982"/>
    <w:rsid w:val="00425D0A"/>
    <w:rsid w:val="004F4EB3"/>
    <w:rsid w:val="004F6AD6"/>
    <w:rsid w:val="005C2E3D"/>
    <w:rsid w:val="005F2E06"/>
    <w:rsid w:val="006243FD"/>
    <w:rsid w:val="006A6996"/>
    <w:rsid w:val="006F0004"/>
    <w:rsid w:val="00737075"/>
    <w:rsid w:val="00BF1148"/>
    <w:rsid w:val="00F63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A17E0"/>
  <w15:chartTrackingRefBased/>
  <w15:docId w15:val="{C6DDB57B-3BD0-4E2B-92BB-D19D18C5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7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5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Eggitt</dc:creator>
  <cp:keywords/>
  <dc:description/>
  <cp:lastModifiedBy>Dean Eggitt</cp:lastModifiedBy>
  <cp:revision>2</cp:revision>
  <dcterms:created xsi:type="dcterms:W3CDTF">2018-06-14T10:05:00Z</dcterms:created>
  <dcterms:modified xsi:type="dcterms:W3CDTF">2018-06-14T10:55:00Z</dcterms:modified>
</cp:coreProperties>
</file>