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21" w:rsidRPr="00621721" w:rsidRDefault="00621721" w:rsidP="00621721">
      <w:pPr>
        <w:widowControl w:val="0"/>
        <w:spacing w:after="0" w:line="240" w:lineRule="auto"/>
        <w:ind w:left="1194" w:right="1232"/>
        <w:outlineLvl w:val="1"/>
        <w:rPr>
          <w:rFonts w:ascii="InterFace" w:eastAsia="Times New Roman" w:hAnsi="InterFace" w:cs="InterFace"/>
          <w:b/>
          <w:bCs/>
          <w:sz w:val="19"/>
          <w:szCs w:val="19"/>
          <w:lang w:val="en-US"/>
        </w:rPr>
      </w:pPr>
      <w:r w:rsidRPr="00621721">
        <w:rPr>
          <w:rFonts w:ascii="InterFace" w:eastAsia="Times New Roman" w:hAnsi="InterFace" w:cs="InterFace"/>
          <w:b/>
          <w:bCs/>
          <w:color w:val="575756"/>
          <w:sz w:val="19"/>
          <w:szCs w:val="19"/>
          <w:lang w:val="en-US"/>
        </w:rPr>
        <w:t>Template response for missed appointment</w:t>
      </w:r>
    </w:p>
    <w:p w:rsidR="00621721" w:rsidRPr="00621721" w:rsidRDefault="00621721" w:rsidP="00621721">
      <w:pPr>
        <w:widowControl w:val="0"/>
        <w:spacing w:after="0" w:line="240" w:lineRule="auto"/>
        <w:rPr>
          <w:rFonts w:ascii="InterFace" w:eastAsia="Times New Roman" w:hAnsi="InterFace" w:cs="InterFace"/>
          <w:b/>
          <w:sz w:val="18"/>
          <w:szCs w:val="19"/>
          <w:lang w:val="en-US"/>
        </w:rPr>
      </w:pPr>
    </w:p>
    <w:p w:rsidR="00621721" w:rsidRPr="00621721" w:rsidRDefault="00621721" w:rsidP="00621721">
      <w:pPr>
        <w:widowControl w:val="0"/>
        <w:spacing w:after="0" w:line="240" w:lineRule="auto"/>
        <w:rPr>
          <w:rFonts w:ascii="InterFace" w:eastAsia="Times New Roman" w:hAnsi="InterFace" w:cs="InterFace"/>
          <w:b/>
          <w:sz w:val="18"/>
          <w:szCs w:val="19"/>
          <w:lang w:val="en-US"/>
        </w:rPr>
      </w:pPr>
    </w:p>
    <w:p w:rsidR="00621721" w:rsidRPr="00621721" w:rsidRDefault="00621721" w:rsidP="00621721">
      <w:pPr>
        <w:widowControl w:val="0"/>
        <w:spacing w:before="7" w:after="0" w:line="240" w:lineRule="auto"/>
        <w:rPr>
          <w:rFonts w:ascii="InterFace" w:eastAsia="Times New Roman" w:hAnsi="InterFace" w:cs="InterFace"/>
          <w:b/>
          <w:sz w:val="26"/>
          <w:szCs w:val="19"/>
          <w:lang w:val="en-US"/>
        </w:rPr>
      </w:pPr>
    </w:p>
    <w:p w:rsidR="00621721" w:rsidRPr="00621721" w:rsidRDefault="00621721" w:rsidP="00621721">
      <w:pPr>
        <w:widowControl w:val="0"/>
        <w:spacing w:after="0" w:line="240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Dear x,</w:t>
      </w:r>
    </w:p>
    <w:p w:rsidR="00621721" w:rsidRPr="00621721" w:rsidRDefault="00621721" w:rsidP="00621721">
      <w:pPr>
        <w:widowControl w:val="0"/>
        <w:spacing w:before="9" w:after="0" w:line="240" w:lineRule="auto"/>
        <w:rPr>
          <w:rFonts w:ascii="InterFace" w:eastAsia="Times New Roman" w:hAnsi="InterFace" w:cs="InterFace"/>
          <w:sz w:val="21"/>
          <w:szCs w:val="19"/>
          <w:lang w:val="en-US"/>
        </w:rPr>
      </w:pPr>
    </w:p>
    <w:p w:rsidR="00621721" w:rsidRPr="00621721" w:rsidRDefault="00621721" w:rsidP="00621721">
      <w:pPr>
        <w:widowControl w:val="0"/>
        <w:spacing w:after="0" w:line="240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Re: &lt;&lt;Patient Identifier Label&gt;&gt;</w:t>
      </w:r>
    </w:p>
    <w:p w:rsidR="00621721" w:rsidRPr="00621721" w:rsidRDefault="00621721" w:rsidP="00621721">
      <w:pPr>
        <w:widowControl w:val="0"/>
        <w:spacing w:before="9" w:after="0" w:line="240" w:lineRule="auto"/>
        <w:rPr>
          <w:rFonts w:ascii="InterFace" w:eastAsia="Times New Roman" w:hAnsi="InterFace" w:cs="InterFace"/>
          <w:sz w:val="21"/>
          <w:szCs w:val="19"/>
          <w:lang w:val="en-US"/>
        </w:rPr>
      </w:pPr>
    </w:p>
    <w:p w:rsidR="00621721" w:rsidRPr="00621721" w:rsidRDefault="00621721" w:rsidP="00621721">
      <w:pPr>
        <w:widowControl w:val="0"/>
        <w:spacing w:after="0" w:line="256" w:lineRule="auto"/>
        <w:ind w:left="1194" w:right="1326"/>
        <w:rPr>
          <w:rFonts w:ascii="InterFace" w:eastAsia="Times New Roman" w:hAnsi="InterFace" w:cs="InterFace"/>
          <w:sz w:val="19"/>
          <w:szCs w:val="19"/>
          <w:lang w:val="en-US"/>
        </w:rPr>
      </w:pP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Your department has automatically discharged this patient from your service following missing an appointment. You have requested that we make a new GP referral for the patient to be seen.</w:t>
      </w:r>
    </w:p>
    <w:p w:rsidR="00621721" w:rsidRPr="00621721" w:rsidRDefault="00621721" w:rsidP="00621721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621721" w:rsidRPr="00621721" w:rsidRDefault="00621721" w:rsidP="00621721">
      <w:pPr>
        <w:widowControl w:val="0"/>
        <w:spacing w:after="0" w:line="256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You should be aware that this breaches new requirements in the </w:t>
      </w:r>
      <w:hyperlink r:id="rId4">
        <w:r w:rsidRPr="00621721">
          <w:rPr>
            <w:rFonts w:ascii="InterFace" w:eastAsia="Times New Roman" w:hAnsi="InterFace" w:cs="InterFace"/>
            <w:color w:val="0067B1"/>
            <w:sz w:val="19"/>
            <w:szCs w:val="19"/>
            <w:u w:val="single" w:color="0067B1"/>
            <w:lang w:val="en-US"/>
          </w:rPr>
          <w:t>standard hospital contract</w:t>
        </w:r>
      </w:hyperlink>
      <w:r w:rsidRPr="00621721">
        <w:rPr>
          <w:rFonts w:ascii="InterFace" w:eastAsia="Times New Roman" w:hAnsi="InterFace" w:cs="InterFace"/>
          <w:color w:val="0067B1"/>
          <w:sz w:val="19"/>
          <w:szCs w:val="19"/>
          <w:u w:val="single" w:color="0067B1"/>
          <w:lang w:val="en-US"/>
        </w:rPr>
        <w:t xml:space="preserve"> </w:t>
      </w: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which came into force on 1 April 2016, to reduce inappropriate bureaucratic workload shift onto GP practices.</w:t>
      </w:r>
    </w:p>
    <w:p w:rsidR="00621721" w:rsidRPr="00621721" w:rsidRDefault="00621721" w:rsidP="00621721">
      <w:pPr>
        <w:widowControl w:val="0"/>
        <w:spacing w:before="8" w:after="0" w:line="240" w:lineRule="auto"/>
        <w:rPr>
          <w:rFonts w:ascii="InterFace" w:eastAsia="Times New Roman" w:hAnsi="InterFace" w:cs="InterFace"/>
          <w:sz w:val="23"/>
          <w:szCs w:val="19"/>
          <w:lang w:val="en-US"/>
        </w:rPr>
      </w:pPr>
      <w:r w:rsidRPr="00621721">
        <w:rPr>
          <w:rFonts w:ascii="InterFace" w:eastAsia="Times New Roman" w:hAnsi="InterFace" w:cs="InterFace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191770</wp:posOffset>
                </wp:positionV>
                <wp:extent cx="4644390" cy="685800"/>
                <wp:effectExtent l="0" t="1270" r="4445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685800"/>
                        </a:xfrm>
                        <a:prstGeom prst="rect">
                          <a:avLst/>
                        </a:prstGeom>
                        <a:solidFill>
                          <a:srgbClr val="D3E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21" w:rsidRDefault="00621721" w:rsidP="00621721">
                            <w:pPr>
                              <w:pStyle w:val="BodyText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:rsidR="00621721" w:rsidRDefault="00621721" w:rsidP="00621721">
                            <w:pPr>
                              <w:spacing w:line="256" w:lineRule="auto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z w:val="19"/>
                              </w:rPr>
                              <w:t>Contract reference SC6 states hospitals cannot adopt blanket policies under which patients who do not attend an outpatient clinic appointment are automatically discharged back to their GP for re-referral.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7pt;margin-top:15.1pt;width:365.7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" fillcolor="#d3e9fa" stroked="f">
                <v:textbox inset="0,0,0,0">
                  <w:txbxContent>
                    <w:p w:rsidR="00621721" w:rsidRDefault="00621721" w:rsidP="00621721">
                      <w:pPr>
                        <w:pStyle w:val="BodyText"/>
                        <w:spacing w:before="1"/>
                        <w:rPr>
                          <w:sz w:val="15"/>
                        </w:rPr>
                      </w:pPr>
                    </w:p>
                    <w:p w:rsidR="00621721" w:rsidRDefault="00621721" w:rsidP="00621721">
                      <w:pPr>
                        <w:spacing w:line="256" w:lineRule="auto"/>
                        <w:ind w:left="17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575756"/>
                          <w:sz w:val="19"/>
                        </w:rPr>
                        <w:t>Contract reference SC6 states hospitals cannot adopt blanket policies under which patients who do not attend an outpatient clinic appointment are automatically discharged back to their GP for re-referral.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1721" w:rsidRPr="00621721" w:rsidRDefault="00621721" w:rsidP="00621721">
      <w:pPr>
        <w:widowControl w:val="0"/>
        <w:spacing w:before="10" w:after="0" w:line="240" w:lineRule="auto"/>
        <w:rPr>
          <w:rFonts w:ascii="InterFace" w:eastAsia="Times New Roman" w:hAnsi="InterFace" w:cs="InterFace"/>
          <w:sz w:val="17"/>
          <w:szCs w:val="19"/>
          <w:lang w:val="en-US"/>
        </w:rPr>
      </w:pPr>
    </w:p>
    <w:p w:rsidR="00621721" w:rsidRPr="00621721" w:rsidRDefault="00621721" w:rsidP="00621721">
      <w:pPr>
        <w:widowControl w:val="0"/>
        <w:spacing w:before="73" w:after="0" w:line="240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This was reiterated in a recent letter from </w:t>
      </w:r>
      <w:hyperlink r:id="rId5">
        <w:r w:rsidRPr="00621721">
          <w:rPr>
            <w:rFonts w:ascii="InterFace" w:eastAsia="Times New Roman" w:hAnsi="InterFace" w:cs="InterFace"/>
            <w:color w:val="0067B1"/>
            <w:sz w:val="19"/>
            <w:szCs w:val="19"/>
            <w:u w:val="single" w:color="0067B1"/>
            <w:lang w:val="en-US"/>
          </w:rPr>
          <w:t>NHS England</w:t>
        </w:r>
      </w:hyperlink>
      <w:r w:rsidRPr="00621721">
        <w:rPr>
          <w:rFonts w:ascii="InterFace" w:eastAsia="Times New Roman" w:hAnsi="InterFace" w:cs="InterFace"/>
          <w:color w:val="0067B1"/>
          <w:sz w:val="19"/>
          <w:szCs w:val="19"/>
          <w:u w:val="single" w:color="0067B1"/>
          <w:lang w:val="en-US"/>
        </w:rPr>
        <w:t xml:space="preserve">  </w:t>
      </w: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to all Trusts.</w:t>
      </w:r>
    </w:p>
    <w:p w:rsidR="00621721" w:rsidRPr="00621721" w:rsidRDefault="00621721" w:rsidP="00621721">
      <w:pPr>
        <w:widowControl w:val="0"/>
        <w:spacing w:before="9" w:after="0" w:line="240" w:lineRule="auto"/>
        <w:rPr>
          <w:rFonts w:ascii="InterFace" w:eastAsia="Times New Roman" w:hAnsi="InterFace" w:cs="InterFace"/>
          <w:sz w:val="21"/>
          <w:szCs w:val="19"/>
          <w:lang w:val="en-US"/>
        </w:rPr>
      </w:pPr>
    </w:p>
    <w:p w:rsidR="00621721" w:rsidRPr="00621721" w:rsidRDefault="00621721" w:rsidP="00621721">
      <w:pPr>
        <w:widowControl w:val="0"/>
        <w:spacing w:after="0" w:line="256" w:lineRule="auto"/>
        <w:ind w:left="1194" w:right="1232"/>
        <w:outlineLvl w:val="1"/>
        <w:rPr>
          <w:rFonts w:ascii="InterFace" w:eastAsia="Times New Roman" w:hAnsi="InterFace" w:cs="InterFace"/>
          <w:b/>
          <w:bCs/>
          <w:sz w:val="19"/>
          <w:szCs w:val="19"/>
          <w:lang w:val="en-US"/>
        </w:rPr>
      </w:pPr>
      <w:r w:rsidRPr="00621721">
        <w:rPr>
          <w:rFonts w:ascii="InterFace" w:eastAsia="Times New Roman" w:hAnsi="InterFace" w:cs="InterFace"/>
          <w:b/>
          <w:bCs/>
          <w:color w:val="575756"/>
          <w:sz w:val="19"/>
          <w:szCs w:val="19"/>
          <w:lang w:val="en-US"/>
        </w:rPr>
        <w:t xml:space="preserve">In line with the national contract requirement, please liaise directly with the patient to </w:t>
      </w:r>
      <w:proofErr w:type="spellStart"/>
      <w:r w:rsidRPr="00621721">
        <w:rPr>
          <w:rFonts w:ascii="InterFace" w:eastAsia="Times New Roman" w:hAnsi="InterFace" w:cs="InterFace"/>
          <w:b/>
          <w:bCs/>
          <w:color w:val="575756"/>
          <w:sz w:val="19"/>
          <w:szCs w:val="19"/>
          <w:lang w:val="en-US"/>
        </w:rPr>
        <w:t>organise</w:t>
      </w:r>
      <w:proofErr w:type="spellEnd"/>
      <w:r w:rsidRPr="00621721">
        <w:rPr>
          <w:rFonts w:ascii="InterFace" w:eastAsia="Times New Roman" w:hAnsi="InterFace" w:cs="InterFace"/>
          <w:b/>
          <w:bCs/>
          <w:color w:val="575756"/>
          <w:sz w:val="19"/>
          <w:szCs w:val="19"/>
          <w:lang w:val="en-US"/>
        </w:rPr>
        <w:t xml:space="preserve"> another appointment as appropriate.</w:t>
      </w:r>
    </w:p>
    <w:p w:rsidR="00621721" w:rsidRPr="00621721" w:rsidRDefault="00621721" w:rsidP="00621721">
      <w:pPr>
        <w:widowControl w:val="0"/>
        <w:spacing w:before="5" w:after="0" w:line="240" w:lineRule="auto"/>
        <w:rPr>
          <w:rFonts w:ascii="InterFace" w:eastAsia="Times New Roman" w:hAnsi="InterFace" w:cs="InterFace"/>
          <w:b/>
          <w:sz w:val="20"/>
          <w:szCs w:val="19"/>
          <w:lang w:val="en-US"/>
        </w:rPr>
      </w:pPr>
    </w:p>
    <w:p w:rsidR="00621721" w:rsidRPr="00621721" w:rsidRDefault="00621721" w:rsidP="00621721">
      <w:pPr>
        <w:widowControl w:val="0"/>
        <w:spacing w:after="0" w:line="256" w:lineRule="auto"/>
        <w:ind w:left="1194" w:right="1341"/>
        <w:rPr>
          <w:rFonts w:ascii="InterFace" w:eastAsia="Times New Roman" w:hAnsi="InterFace" w:cs="InterFace"/>
          <w:color w:val="575756"/>
          <w:spacing w:val="34"/>
          <w:sz w:val="19"/>
          <w:szCs w:val="19"/>
          <w:lang w:val="en-US"/>
        </w:rPr>
      </w:pPr>
      <w:r w:rsidRPr="00621721">
        <w:rPr>
          <w:rFonts w:ascii="InterFace" w:eastAsia="Times New Roman" w:hAnsi="InterFace" w:cs="InterFace"/>
          <w:color w:val="575756"/>
          <w:spacing w:val="-4"/>
          <w:sz w:val="19"/>
          <w:szCs w:val="19"/>
          <w:lang w:val="en-US"/>
        </w:rPr>
        <w:t xml:space="preserve">You </w:t>
      </w: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will be aware that general practice is under unprecedented </w:t>
      </w:r>
      <w:r w:rsidRPr="00621721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 xml:space="preserve">workload pressures. </w:t>
      </w: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It is not appropriate for GPs and staff to incur the additional bureaucracy and </w:t>
      </w:r>
      <w:r w:rsidRPr="00621721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 xml:space="preserve">workload </w:t>
      </w: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to</w:t>
      </w: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br/>
        <w:t xml:space="preserve">re-refer patients after a single missed </w:t>
      </w:r>
      <w:r w:rsidRPr="00621721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 xml:space="preserve">appointment. </w:t>
      </w: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Additionally, several million GP appointments are wasted nationally due to patients seeing a GP for the sole </w:t>
      </w:r>
      <w:r w:rsidRPr="00621721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 xml:space="preserve">administrative </w:t>
      </w: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purpose of a re-referral, and which could instead have been offered to other </w:t>
      </w:r>
      <w:r w:rsidRPr="00621721">
        <w:rPr>
          <w:rFonts w:ascii="InterFace" w:eastAsia="Times New Roman" w:hAnsi="InterFace" w:cs="InterFace"/>
          <w:color w:val="575756"/>
          <w:spacing w:val="2"/>
          <w:sz w:val="19"/>
          <w:szCs w:val="19"/>
          <w:lang w:val="en-US"/>
        </w:rPr>
        <w:t>patients.</w:t>
      </w:r>
    </w:p>
    <w:p w:rsidR="00621721" w:rsidRPr="00621721" w:rsidRDefault="00621721" w:rsidP="00621721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621721" w:rsidRPr="00621721" w:rsidRDefault="00621721" w:rsidP="00621721">
      <w:pPr>
        <w:widowControl w:val="0"/>
        <w:spacing w:after="0" w:line="256" w:lineRule="auto"/>
        <w:ind w:left="1194" w:right="1429"/>
        <w:rPr>
          <w:rFonts w:ascii="InterFace" w:eastAsia="Times New Roman" w:hAnsi="InterFace" w:cs="InterFace"/>
          <w:sz w:val="19"/>
          <w:szCs w:val="19"/>
          <w:lang w:val="en-US"/>
        </w:rPr>
      </w:pP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Thank you for reviewing your Trust’s policy accordingly, and liaising directly with patients who miss a clinic appointment.</w:t>
      </w:r>
    </w:p>
    <w:p w:rsidR="00621721" w:rsidRPr="00621721" w:rsidRDefault="00621721" w:rsidP="00621721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621721" w:rsidRPr="00621721" w:rsidRDefault="00621721" w:rsidP="00621721">
      <w:pPr>
        <w:widowControl w:val="0"/>
        <w:spacing w:after="0" w:line="256" w:lineRule="auto"/>
        <w:ind w:left="1194" w:right="1429"/>
        <w:rPr>
          <w:rFonts w:ascii="InterFace" w:eastAsia="Times New Roman" w:hAnsi="InterFace" w:cs="InterFace"/>
          <w:sz w:val="19"/>
          <w:szCs w:val="19"/>
          <w:lang w:val="en-US"/>
        </w:rPr>
      </w:pP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We have notified [insert] CCG as the commissioner of this breach in view of their responsibility to ensure delivery of the standard hospital contract.</w:t>
      </w:r>
    </w:p>
    <w:p w:rsidR="00621721" w:rsidRPr="00621721" w:rsidRDefault="00621721" w:rsidP="00621721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621721" w:rsidRPr="00621721" w:rsidRDefault="00621721" w:rsidP="00621721">
      <w:pPr>
        <w:widowControl w:val="0"/>
        <w:spacing w:after="0" w:line="240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621721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Yours faithfully,</w:t>
      </w:r>
    </w:p>
    <w:p w:rsidR="001672A8" w:rsidRDefault="00621721">
      <w:bookmarkStart w:id="0" w:name="_GoBack"/>
      <w:bookmarkEnd w:id="0"/>
    </w:p>
    <w:sectPr w:rsidR="001672A8" w:rsidSect="009128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21"/>
    <w:rsid w:val="005C2E3D"/>
    <w:rsid w:val="00621721"/>
    <w:rsid w:val="00F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14518-2932-47F5-96CC-51BA141A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21721"/>
    <w:pPr>
      <w:widowControl w:val="0"/>
      <w:spacing w:after="0" w:line="240" w:lineRule="auto"/>
      <w:ind w:left="1194" w:right="1232"/>
      <w:outlineLvl w:val="1"/>
    </w:pPr>
    <w:rPr>
      <w:rFonts w:ascii="InterFace" w:eastAsia="Times New Roman" w:hAnsi="InterFace" w:cs="InterFace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21721"/>
    <w:rPr>
      <w:rFonts w:ascii="InterFace" w:eastAsia="Times New Roman" w:hAnsi="InterFace" w:cs="InterFace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21721"/>
    <w:pPr>
      <w:widowControl w:val="0"/>
      <w:spacing w:after="0" w:line="240" w:lineRule="auto"/>
    </w:pPr>
    <w:rPr>
      <w:rFonts w:ascii="InterFace" w:eastAsia="Times New Roman" w:hAnsi="InterFace" w:cs="InterFace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1721"/>
    <w:rPr>
      <w:rFonts w:ascii="InterFace" w:eastAsia="Times New Roman" w:hAnsi="InterFace" w:cs="InterFace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wp-content/uploads/2016/07/letter-contract-requirements.pdf" TargetMode="External"/><Relationship Id="rId4" Type="http://schemas.openxmlformats.org/officeDocument/2006/relationships/hyperlink" Target="https://www.england.nhs.uk/wp-content/uploads/2016/04/2-nhs-contrct-tech-guid-16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Eggitt</dc:creator>
  <cp:keywords/>
  <dc:description/>
  <cp:lastModifiedBy>Dean Eggitt</cp:lastModifiedBy>
  <cp:revision>1</cp:revision>
  <dcterms:created xsi:type="dcterms:W3CDTF">2016-09-13T08:21:00Z</dcterms:created>
  <dcterms:modified xsi:type="dcterms:W3CDTF">2016-09-13T08:21:00Z</dcterms:modified>
</cp:coreProperties>
</file>