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43B6" w14:textId="725C7286" w:rsidR="00EC5E57" w:rsidRDefault="0040255C" w:rsidP="00EC5E57">
      <w:pPr>
        <w:spacing w:after="0" w:line="240" w:lineRule="auto"/>
        <w:jc w:val="center"/>
        <w:rPr>
          <w:rFonts w:ascii="Arial" w:eastAsia="Arial" w:hAnsi="Arial" w:cs="Arial"/>
          <w:sz w:val="36"/>
        </w:rPr>
      </w:pPr>
      <w:r>
        <w:rPr>
          <w:rFonts w:ascii="Arial" w:eastAsia="Arial" w:hAnsi="Arial" w:cs="Arial"/>
          <w:b/>
          <w:noProof/>
          <w:color w:val="000000"/>
          <w:sz w:val="24"/>
          <w:lang w:eastAsia="en-GB"/>
        </w:rPr>
        <w:t xml:space="preserve">     </w:t>
      </w:r>
      <w:r w:rsidR="00EC5E57">
        <w:rPr>
          <w:rFonts w:ascii="Arial" w:eastAsia="Arial" w:hAnsi="Arial" w:cs="Arial"/>
          <w:b/>
          <w:noProof/>
          <w:color w:val="000000"/>
          <w:sz w:val="24"/>
          <w:lang w:eastAsia="en-GB"/>
        </w:rPr>
        <w:drawing>
          <wp:inline distT="0" distB="0" distL="0" distR="0" wp14:anchorId="23764F63" wp14:editId="1D7C31E2">
            <wp:extent cx="19431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171575"/>
                    </a:xfrm>
                    <a:prstGeom prst="rect">
                      <a:avLst/>
                    </a:prstGeom>
                    <a:noFill/>
                    <a:ln>
                      <a:noFill/>
                    </a:ln>
                  </pic:spPr>
                </pic:pic>
              </a:graphicData>
            </a:graphic>
          </wp:inline>
        </w:drawing>
      </w:r>
      <w:r w:rsidR="00EC5E57">
        <w:rPr>
          <w:rFonts w:ascii="Arial" w:eastAsia="Arial" w:hAnsi="Arial" w:cs="Arial"/>
          <w:b/>
          <w:color w:val="000000"/>
          <w:sz w:val="24"/>
        </w:rPr>
        <w:tab/>
      </w:r>
    </w:p>
    <w:p w14:paraId="4038B8BF" w14:textId="30D0ED18" w:rsidR="00EC5E57" w:rsidRPr="00491078" w:rsidRDefault="00EC5E57" w:rsidP="0040255C">
      <w:pPr>
        <w:spacing w:after="0" w:line="240" w:lineRule="auto"/>
        <w:jc w:val="center"/>
        <w:rPr>
          <w:rFonts w:ascii="Arial" w:eastAsia="Arial" w:hAnsi="Arial" w:cs="Arial"/>
          <w:b/>
          <w:color w:val="000000"/>
          <w:sz w:val="16"/>
        </w:rPr>
      </w:pPr>
      <w:r w:rsidRPr="00491078">
        <w:rPr>
          <w:rFonts w:ascii="Arial" w:eastAsia="Arial" w:hAnsi="Arial" w:cs="Arial"/>
          <w:b/>
          <w:sz w:val="16"/>
        </w:rPr>
        <w:t>www.doncasterlmc.co.uk</w:t>
      </w:r>
    </w:p>
    <w:p w14:paraId="2328FC1D" w14:textId="77777777" w:rsidR="00FD02A2" w:rsidRDefault="00FD02A2">
      <w:pPr>
        <w:rPr>
          <w:b/>
        </w:rPr>
      </w:pPr>
    </w:p>
    <w:p w14:paraId="35C966FB" w14:textId="5281CBBD" w:rsidR="005B3A22" w:rsidRPr="005B3A22" w:rsidRDefault="005B3A22" w:rsidP="005B3A22">
      <w:pPr>
        <w:jc w:val="center"/>
        <w:rPr>
          <w:b/>
          <w:bCs/>
          <w:sz w:val="28"/>
          <w:szCs w:val="28"/>
        </w:rPr>
      </w:pPr>
      <w:r w:rsidRPr="005B3A22">
        <w:rPr>
          <w:b/>
          <w:bCs/>
          <w:sz w:val="28"/>
          <w:szCs w:val="28"/>
        </w:rPr>
        <w:t>Experience General Practice</w:t>
      </w:r>
    </w:p>
    <w:p w14:paraId="58720679" w14:textId="0C5C1C5C" w:rsidR="005B3A22" w:rsidRDefault="005B3A22" w:rsidP="005B3A22">
      <w:pPr>
        <w:jc w:val="center"/>
        <w:rPr>
          <w:b/>
          <w:bCs/>
          <w:sz w:val="28"/>
          <w:szCs w:val="28"/>
        </w:rPr>
      </w:pPr>
      <w:r w:rsidRPr="005B3A22">
        <w:rPr>
          <w:b/>
          <w:bCs/>
          <w:sz w:val="28"/>
          <w:szCs w:val="28"/>
        </w:rPr>
        <w:t>Confidentiality Agreement</w:t>
      </w:r>
    </w:p>
    <w:p w14:paraId="44B8A081" w14:textId="77777777" w:rsidR="005B3A22" w:rsidRPr="005B3A22" w:rsidRDefault="005B3A22" w:rsidP="005B3A22">
      <w:pPr>
        <w:jc w:val="center"/>
        <w:rPr>
          <w:b/>
          <w:bCs/>
          <w:sz w:val="28"/>
          <w:szCs w:val="28"/>
        </w:rPr>
      </w:pPr>
    </w:p>
    <w:tbl>
      <w:tblPr>
        <w:tblStyle w:val="TableGrid"/>
        <w:tblW w:w="0" w:type="auto"/>
        <w:tblLook w:val="04A0" w:firstRow="1" w:lastRow="0" w:firstColumn="1" w:lastColumn="0" w:noHBand="0" w:noVBand="1"/>
      </w:tblPr>
      <w:tblGrid>
        <w:gridCol w:w="2689"/>
        <w:gridCol w:w="6327"/>
      </w:tblGrid>
      <w:tr w:rsidR="005B3A22" w14:paraId="6E9771EE" w14:textId="77777777" w:rsidTr="005B3A22">
        <w:tc>
          <w:tcPr>
            <w:tcW w:w="2689" w:type="dxa"/>
          </w:tcPr>
          <w:p w14:paraId="4297B7EA" w14:textId="1651481B" w:rsidR="005B3A22" w:rsidRDefault="005B3A22" w:rsidP="005B3A22">
            <w:pPr>
              <w:jc w:val="center"/>
            </w:pPr>
            <w:r>
              <w:t>Name of Surgery</w:t>
            </w:r>
          </w:p>
        </w:tc>
        <w:tc>
          <w:tcPr>
            <w:tcW w:w="6327" w:type="dxa"/>
          </w:tcPr>
          <w:p w14:paraId="4431F7AE" w14:textId="77777777" w:rsidR="005B3A22" w:rsidRDefault="005B3A22" w:rsidP="005B3A22">
            <w:pPr>
              <w:jc w:val="center"/>
            </w:pPr>
          </w:p>
          <w:p w14:paraId="098563F7" w14:textId="77777777" w:rsidR="005B3A22" w:rsidRDefault="005B3A22" w:rsidP="005B3A22">
            <w:pPr>
              <w:jc w:val="center"/>
            </w:pPr>
          </w:p>
          <w:p w14:paraId="51777384" w14:textId="1D02A51F" w:rsidR="005B3A22" w:rsidRDefault="005B3A22" w:rsidP="005B3A22">
            <w:pPr>
              <w:jc w:val="center"/>
            </w:pPr>
          </w:p>
        </w:tc>
      </w:tr>
      <w:tr w:rsidR="005B3A22" w14:paraId="3EB0184E" w14:textId="77777777" w:rsidTr="005B3A22">
        <w:tc>
          <w:tcPr>
            <w:tcW w:w="2689" w:type="dxa"/>
          </w:tcPr>
          <w:p w14:paraId="42FAB5A4" w14:textId="72EF5B8D" w:rsidR="005B3A22" w:rsidRDefault="005B3A22" w:rsidP="005B3A22">
            <w:pPr>
              <w:jc w:val="center"/>
            </w:pPr>
            <w:r>
              <w:t>Name of Student</w:t>
            </w:r>
          </w:p>
        </w:tc>
        <w:tc>
          <w:tcPr>
            <w:tcW w:w="6327" w:type="dxa"/>
          </w:tcPr>
          <w:p w14:paraId="756A1E3D" w14:textId="5D58BC11" w:rsidR="005B3A22" w:rsidRDefault="005B3A22" w:rsidP="005B3A22">
            <w:pPr>
              <w:jc w:val="center"/>
            </w:pPr>
          </w:p>
          <w:p w14:paraId="3033C100" w14:textId="77777777" w:rsidR="005B3A22" w:rsidRDefault="005B3A22" w:rsidP="005B3A22">
            <w:pPr>
              <w:jc w:val="center"/>
            </w:pPr>
          </w:p>
          <w:p w14:paraId="271729EC" w14:textId="4BF79DB6" w:rsidR="005B3A22" w:rsidRDefault="005B3A22" w:rsidP="005B3A22">
            <w:pPr>
              <w:jc w:val="center"/>
            </w:pPr>
          </w:p>
        </w:tc>
      </w:tr>
    </w:tbl>
    <w:p w14:paraId="0804BE14" w14:textId="77777777" w:rsidR="005B3A22" w:rsidRDefault="005B3A22" w:rsidP="005B3A22"/>
    <w:p w14:paraId="5BE6F5FF" w14:textId="77777777" w:rsidR="005B3A22" w:rsidRDefault="005B3A22" w:rsidP="005B3A22">
      <w:pPr>
        <w:pStyle w:val="ListParagraph"/>
        <w:numPr>
          <w:ilvl w:val="0"/>
          <w:numId w:val="3"/>
        </w:numPr>
      </w:pPr>
      <w:r>
        <w:t>Your work placement is strictly confidential.</w:t>
      </w:r>
      <w:r>
        <w:t xml:space="preserve">  </w:t>
      </w:r>
      <w:r>
        <w:t xml:space="preserve">Nothing that you learn from a medical record, patient consultation, or from any correspondence must ever be disclosed to anyone outside of the practice. </w:t>
      </w:r>
    </w:p>
    <w:p w14:paraId="26F55F80" w14:textId="77777777" w:rsidR="005B3A22" w:rsidRDefault="005B3A22" w:rsidP="005B3A22">
      <w:pPr>
        <w:pStyle w:val="ListParagraph"/>
        <w:numPr>
          <w:ilvl w:val="0"/>
          <w:numId w:val="3"/>
        </w:numPr>
      </w:pPr>
      <w:r>
        <w:t xml:space="preserve">You must declare if you come into contact </w:t>
      </w:r>
      <w:proofErr w:type="gramStart"/>
      <w:r>
        <w:t>with, or</w:t>
      </w:r>
      <w:proofErr w:type="gramEnd"/>
      <w:r>
        <w:t xml:space="preserve"> read any documentation referring to a person you know. </w:t>
      </w:r>
    </w:p>
    <w:p w14:paraId="1A124C46" w14:textId="77777777" w:rsidR="005B3A22" w:rsidRDefault="005B3A22" w:rsidP="005B3A22">
      <w:pPr>
        <w:pStyle w:val="ListParagraph"/>
        <w:numPr>
          <w:ilvl w:val="0"/>
          <w:numId w:val="3"/>
        </w:numPr>
      </w:pPr>
      <w:r>
        <w:t xml:space="preserve">The treatment or behaviour of a doctor must never be criticised or discussed within the hearing of a patient. </w:t>
      </w:r>
    </w:p>
    <w:p w14:paraId="736603EC" w14:textId="77777777" w:rsidR="005B3A22" w:rsidRDefault="005B3A22" w:rsidP="005B3A22">
      <w:pPr>
        <w:pStyle w:val="ListParagraph"/>
        <w:numPr>
          <w:ilvl w:val="0"/>
          <w:numId w:val="3"/>
        </w:numPr>
      </w:pPr>
      <w:r>
        <w:t>You must be extremely cautious when talking about any of the doctors or patients when in the reception area as your comments may be easily overheard by patients at the reception desk.</w:t>
      </w:r>
    </w:p>
    <w:p w14:paraId="66A58CF2" w14:textId="77777777" w:rsidR="005B3A22" w:rsidRDefault="005B3A22" w:rsidP="005B3A22">
      <w:pPr>
        <w:pStyle w:val="ListParagraph"/>
        <w:numPr>
          <w:ilvl w:val="0"/>
          <w:numId w:val="3"/>
        </w:numPr>
      </w:pPr>
      <w:r>
        <w:t xml:space="preserve">Breach of confidentiality is a serious act of misconduct and will result with the placement being stopped with immediate effect. Your school tutor will also be notified of any breach of confidentiality. </w:t>
      </w:r>
    </w:p>
    <w:p w14:paraId="35BED712" w14:textId="77777777" w:rsidR="005B3A22" w:rsidRDefault="005B3A22" w:rsidP="005B3A22">
      <w:pPr>
        <w:pStyle w:val="ListParagraph"/>
        <w:numPr>
          <w:ilvl w:val="0"/>
          <w:numId w:val="3"/>
        </w:numPr>
      </w:pPr>
      <w:r>
        <w:t xml:space="preserve">A breach of confidentiality would be treated seriously, and the GMC informed. This means the GMC would be aware of any previous incident at the time of registration as an undergraduate medical student should you be successful in application to Medical School. This could subsequently have an adverse effect on medical licensure. </w:t>
      </w:r>
    </w:p>
    <w:p w14:paraId="6DB4879C" w14:textId="26701ABF" w:rsidR="005B3A22" w:rsidRDefault="005B3A22" w:rsidP="005B3A22">
      <w:pPr>
        <w:pStyle w:val="ListParagraph"/>
        <w:numPr>
          <w:ilvl w:val="0"/>
          <w:numId w:val="3"/>
        </w:numPr>
      </w:pPr>
      <w:r>
        <w:t xml:space="preserve">You must not give out any information over the telephone. </w:t>
      </w:r>
    </w:p>
    <w:p w14:paraId="01608318" w14:textId="35865CD2" w:rsidR="005B3A22" w:rsidRDefault="005B3A22" w:rsidP="005B3A22">
      <w:r>
        <w:t xml:space="preserve">This is to confirm that I have read the confidentiality agreement and understand the implications should I breach this agreement </w:t>
      </w:r>
    </w:p>
    <w:p w14:paraId="7EA3AA7E" w14:textId="77777777" w:rsidR="005B3A22" w:rsidRDefault="005B3A22" w:rsidP="005B3A22"/>
    <w:tbl>
      <w:tblPr>
        <w:tblStyle w:val="TableGrid"/>
        <w:tblW w:w="0" w:type="auto"/>
        <w:tblLook w:val="04A0" w:firstRow="1" w:lastRow="0" w:firstColumn="1" w:lastColumn="0" w:noHBand="0" w:noVBand="1"/>
      </w:tblPr>
      <w:tblGrid>
        <w:gridCol w:w="3005"/>
        <w:gridCol w:w="3005"/>
        <w:gridCol w:w="3006"/>
      </w:tblGrid>
      <w:tr w:rsidR="005B3A22" w14:paraId="578B4152" w14:textId="77777777" w:rsidTr="005B3A22">
        <w:tc>
          <w:tcPr>
            <w:tcW w:w="3005" w:type="dxa"/>
          </w:tcPr>
          <w:p w14:paraId="0ADAD67F" w14:textId="72997753" w:rsidR="005B3A22" w:rsidRDefault="005B3A22" w:rsidP="005B3A22">
            <w:pPr>
              <w:jc w:val="center"/>
            </w:pPr>
            <w:r>
              <w:t>Name</w:t>
            </w:r>
          </w:p>
        </w:tc>
        <w:tc>
          <w:tcPr>
            <w:tcW w:w="3005" w:type="dxa"/>
          </w:tcPr>
          <w:p w14:paraId="086369BB" w14:textId="29A9D716" w:rsidR="005B3A22" w:rsidRDefault="005B3A22" w:rsidP="005B3A22">
            <w:pPr>
              <w:jc w:val="center"/>
            </w:pPr>
            <w:r>
              <w:t>Signature</w:t>
            </w:r>
          </w:p>
        </w:tc>
        <w:tc>
          <w:tcPr>
            <w:tcW w:w="3006" w:type="dxa"/>
          </w:tcPr>
          <w:p w14:paraId="68DBE91F" w14:textId="0D0EC483" w:rsidR="005B3A22" w:rsidRDefault="005B3A22" w:rsidP="005B3A22">
            <w:pPr>
              <w:jc w:val="center"/>
            </w:pPr>
            <w:r>
              <w:t>Date</w:t>
            </w:r>
          </w:p>
        </w:tc>
      </w:tr>
      <w:tr w:rsidR="005B3A22" w14:paraId="78E6C476" w14:textId="77777777" w:rsidTr="005B3A22">
        <w:tc>
          <w:tcPr>
            <w:tcW w:w="3005" w:type="dxa"/>
          </w:tcPr>
          <w:p w14:paraId="31B640F7" w14:textId="67D0AB8B" w:rsidR="005B3A22" w:rsidRDefault="005B3A22" w:rsidP="005B3A22">
            <w:pPr>
              <w:jc w:val="center"/>
            </w:pPr>
          </w:p>
          <w:p w14:paraId="4B51D26E" w14:textId="77777777" w:rsidR="005B3A22" w:rsidRDefault="005B3A22" w:rsidP="005B3A22">
            <w:pPr>
              <w:jc w:val="center"/>
            </w:pPr>
          </w:p>
          <w:p w14:paraId="15F5E6C9" w14:textId="4030F866" w:rsidR="005B3A22" w:rsidRDefault="005B3A22" w:rsidP="005B3A22">
            <w:pPr>
              <w:jc w:val="center"/>
            </w:pPr>
          </w:p>
        </w:tc>
        <w:tc>
          <w:tcPr>
            <w:tcW w:w="3005" w:type="dxa"/>
          </w:tcPr>
          <w:p w14:paraId="15A35FE6" w14:textId="77777777" w:rsidR="005B3A22" w:rsidRDefault="005B3A22" w:rsidP="005B3A22">
            <w:pPr>
              <w:jc w:val="center"/>
            </w:pPr>
          </w:p>
        </w:tc>
        <w:tc>
          <w:tcPr>
            <w:tcW w:w="3006" w:type="dxa"/>
          </w:tcPr>
          <w:p w14:paraId="37A2BAD8" w14:textId="77777777" w:rsidR="005B3A22" w:rsidRDefault="005B3A22" w:rsidP="005B3A22">
            <w:pPr>
              <w:jc w:val="center"/>
            </w:pPr>
          </w:p>
        </w:tc>
      </w:tr>
    </w:tbl>
    <w:p w14:paraId="3781C398" w14:textId="37E70A63" w:rsidR="000E6725" w:rsidRPr="0040255C" w:rsidRDefault="000E6725" w:rsidP="005B3A22">
      <w:pPr>
        <w:rPr>
          <w:rFonts w:ascii="Arial" w:hAnsi="Arial" w:cs="Arial"/>
          <w:bCs/>
        </w:rPr>
      </w:pPr>
    </w:p>
    <w:sectPr w:rsidR="000E6725" w:rsidRPr="0040255C" w:rsidSect="009F387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658"/>
    <w:multiLevelType w:val="hybridMultilevel"/>
    <w:tmpl w:val="6818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0384D"/>
    <w:multiLevelType w:val="hybridMultilevel"/>
    <w:tmpl w:val="0BA04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D7DEA"/>
    <w:multiLevelType w:val="hybridMultilevel"/>
    <w:tmpl w:val="80D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tTA2tDA0NDAwNTZS0lEKTi0uzszPAykwrAUAZoZwVSwAAAA="/>
  </w:docVars>
  <w:rsids>
    <w:rsidRoot w:val="00F01B5F"/>
    <w:rsid w:val="00050098"/>
    <w:rsid w:val="00072A77"/>
    <w:rsid w:val="00094DD1"/>
    <w:rsid w:val="000E6725"/>
    <w:rsid w:val="00175785"/>
    <w:rsid w:val="001774C0"/>
    <w:rsid w:val="001F075A"/>
    <w:rsid w:val="002439A4"/>
    <w:rsid w:val="00250023"/>
    <w:rsid w:val="00292E14"/>
    <w:rsid w:val="00361C93"/>
    <w:rsid w:val="003B1159"/>
    <w:rsid w:val="0040255C"/>
    <w:rsid w:val="00491078"/>
    <w:rsid w:val="004B3CEC"/>
    <w:rsid w:val="005B3A22"/>
    <w:rsid w:val="00624438"/>
    <w:rsid w:val="0064253A"/>
    <w:rsid w:val="006C34C2"/>
    <w:rsid w:val="006D7E23"/>
    <w:rsid w:val="00714EDC"/>
    <w:rsid w:val="00751150"/>
    <w:rsid w:val="007861BE"/>
    <w:rsid w:val="007C690C"/>
    <w:rsid w:val="00833D63"/>
    <w:rsid w:val="00897075"/>
    <w:rsid w:val="008A6C48"/>
    <w:rsid w:val="009332CE"/>
    <w:rsid w:val="00976E27"/>
    <w:rsid w:val="009C61CB"/>
    <w:rsid w:val="009F387F"/>
    <w:rsid w:val="00B32BD2"/>
    <w:rsid w:val="00B609D8"/>
    <w:rsid w:val="00CE166C"/>
    <w:rsid w:val="00D12C23"/>
    <w:rsid w:val="00DA6108"/>
    <w:rsid w:val="00DB31E5"/>
    <w:rsid w:val="00E21BE3"/>
    <w:rsid w:val="00EC5E57"/>
    <w:rsid w:val="00EF3B4A"/>
    <w:rsid w:val="00F01B5F"/>
    <w:rsid w:val="00FD02A2"/>
    <w:rsid w:val="00FD6BD2"/>
    <w:rsid w:val="00FE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A0B"/>
  <w15:docId w15:val="{A3646503-6B0B-4FAE-AEFB-13A8B92C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5F"/>
    <w:pPr>
      <w:ind w:left="720"/>
      <w:contextualSpacing/>
    </w:pPr>
  </w:style>
  <w:style w:type="character" w:styleId="Hyperlink">
    <w:name w:val="Hyperlink"/>
    <w:basedOn w:val="DefaultParagraphFont"/>
    <w:uiPriority w:val="99"/>
    <w:semiHidden/>
    <w:unhideWhenUsed/>
    <w:rsid w:val="00EC5E57"/>
    <w:rPr>
      <w:color w:val="0000FF"/>
      <w:u w:val="single"/>
    </w:rPr>
  </w:style>
  <w:style w:type="table" w:styleId="TableGrid">
    <w:name w:val="Table Grid"/>
    <w:basedOn w:val="TableNormal"/>
    <w:uiPriority w:val="39"/>
    <w:rsid w:val="005B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710">
      <w:bodyDiv w:val="1"/>
      <w:marLeft w:val="0"/>
      <w:marRight w:val="0"/>
      <w:marTop w:val="0"/>
      <w:marBottom w:val="0"/>
      <w:divBdr>
        <w:top w:val="none" w:sz="0" w:space="0" w:color="auto"/>
        <w:left w:val="none" w:sz="0" w:space="0" w:color="auto"/>
        <w:bottom w:val="none" w:sz="0" w:space="0" w:color="auto"/>
        <w:right w:val="none" w:sz="0" w:space="0" w:color="auto"/>
      </w:divBdr>
    </w:div>
    <w:div w:id="13796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31D0-BC2A-49FD-B2C3-41D19145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Torn</dc:creator>
  <cp:lastModifiedBy>Dean Eggitt</cp:lastModifiedBy>
  <cp:revision>2</cp:revision>
  <cp:lastPrinted>2015-05-06T12:05:00Z</cp:lastPrinted>
  <dcterms:created xsi:type="dcterms:W3CDTF">2021-08-17T08:59:00Z</dcterms:created>
  <dcterms:modified xsi:type="dcterms:W3CDTF">2021-08-17T08:59:00Z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-107222526</vt:i4>
  </property>
</Properties>
</file>